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A25646" w14:textId="77777777" w:rsidR="000B7EAA" w:rsidRPr="00D25C22" w:rsidRDefault="000B7EAA" w:rsidP="000B7EAA">
      <w:pPr>
        <w:pStyle w:val="a3"/>
        <w:tabs>
          <w:tab w:val="left" w:pos="567"/>
        </w:tabs>
        <w:ind w:left="170"/>
        <w:rPr>
          <w:rFonts w:ascii="Times New Roman" w:hAnsi="Times New Roman" w:cs="Times New Roman"/>
          <w:b/>
          <w:sz w:val="28"/>
          <w:szCs w:val="28"/>
          <w:lang w:eastAsia="it-IT"/>
        </w:rPr>
      </w:pPr>
      <w:r w:rsidRPr="00D25C22">
        <w:rPr>
          <w:rFonts w:ascii="Times New Roman" w:hAnsi="Times New Roman" w:cs="Times New Roman"/>
          <w:b/>
          <w:sz w:val="28"/>
          <w:szCs w:val="28"/>
          <w:lang w:eastAsia="it-IT"/>
        </w:rPr>
        <w:t xml:space="preserve">Приложение 1 к Техническим требованиям. </w:t>
      </w:r>
    </w:p>
    <w:p w14:paraId="0EA5143B" w14:textId="365C3D04" w:rsidR="000B3FE9" w:rsidRPr="00D25C22" w:rsidRDefault="000B7EAA" w:rsidP="008932F1">
      <w:pPr>
        <w:pStyle w:val="a3"/>
        <w:tabs>
          <w:tab w:val="left" w:pos="567"/>
        </w:tabs>
        <w:spacing w:after="0"/>
        <w:ind w:left="170"/>
        <w:rPr>
          <w:rFonts w:ascii="Times New Roman" w:hAnsi="Times New Roman" w:cs="Times New Roman"/>
          <w:b/>
          <w:bCs/>
          <w:sz w:val="28"/>
          <w:szCs w:val="28"/>
        </w:rPr>
      </w:pPr>
      <w:r w:rsidRPr="00D25C22">
        <w:rPr>
          <w:rFonts w:ascii="Times New Roman" w:hAnsi="Times New Roman" w:cs="Times New Roman"/>
          <w:b/>
          <w:sz w:val="28"/>
          <w:szCs w:val="28"/>
          <w:lang w:eastAsia="it-IT"/>
        </w:rPr>
        <w:t>Форма подтверждения приборов учета требованиям ПП РФ №890 от 19.06.2020.</w:t>
      </w:r>
      <w:bookmarkStart w:id="0" w:name="_GoBack"/>
      <w:bookmarkEnd w:id="0"/>
    </w:p>
    <w:tbl>
      <w:tblPr>
        <w:tblpPr w:leftFromText="181" w:rightFromText="181" w:topFromText="567" w:bottomFromText="567" w:vertAnchor="text" w:horzAnchor="page" w:tblpX="513" w:tblpY="568"/>
        <w:tblW w:w="53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28"/>
        <w:gridCol w:w="1554"/>
        <w:gridCol w:w="978"/>
        <w:gridCol w:w="4263"/>
        <w:gridCol w:w="4537"/>
        <w:gridCol w:w="3970"/>
      </w:tblGrid>
      <w:tr w:rsidR="0032785D" w:rsidRPr="00D25C22" w14:paraId="1A5017B4" w14:textId="057CAA30" w:rsidTr="00EC2316">
        <w:trPr>
          <w:trHeight w:val="20"/>
        </w:trPr>
        <w:tc>
          <w:tcPr>
            <w:tcW w:w="136" w:type="pct"/>
            <w:vMerge w:val="restart"/>
            <w:shd w:val="clear" w:color="auto" w:fill="D9D9D9" w:themeFill="background1" w:themeFillShade="D9"/>
            <w:vAlign w:val="center"/>
          </w:tcPr>
          <w:p w14:paraId="6E05D281" w14:textId="7A482702" w:rsidR="00A8578A" w:rsidRPr="003A4DD7" w:rsidRDefault="00A8578A" w:rsidP="00EC2316">
            <w:pPr>
              <w:pStyle w:val="ListNum"/>
              <w:numPr>
                <w:ilvl w:val="0"/>
                <w:numId w:val="0"/>
              </w:numPr>
              <w:tabs>
                <w:tab w:val="clear" w:pos="284"/>
                <w:tab w:val="left" w:pos="360"/>
              </w:tabs>
              <w:spacing w:before="0"/>
              <w:jc w:val="left"/>
              <w:rPr>
                <w:b/>
                <w:sz w:val="24"/>
              </w:rPr>
            </w:pPr>
            <w:r w:rsidRPr="003A4DD7">
              <w:rPr>
                <w:b/>
                <w:sz w:val="24"/>
              </w:rPr>
              <w:t>№</w:t>
            </w:r>
          </w:p>
        </w:tc>
        <w:tc>
          <w:tcPr>
            <w:tcW w:w="805" w:type="pct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70698C1B" w14:textId="76792970" w:rsidR="00A8578A" w:rsidRPr="0047733D" w:rsidRDefault="00A8578A" w:rsidP="00EC2316">
            <w:pPr>
              <w:ind w:left="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33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функций приборов учета в соответствии с требованиями ПП РФ от 19.06.2020 № 890</w:t>
            </w:r>
          </w:p>
        </w:tc>
        <w:tc>
          <w:tcPr>
            <w:tcW w:w="4059" w:type="pct"/>
            <w:gridSpan w:val="3"/>
            <w:shd w:val="clear" w:color="auto" w:fill="D9D9D9" w:themeFill="background1" w:themeFillShade="D9"/>
            <w:vAlign w:val="center"/>
          </w:tcPr>
          <w:p w14:paraId="1A99A1E5" w14:textId="4CF3445A" w:rsidR="00A8578A" w:rsidRPr="00744BA8" w:rsidRDefault="00A8578A" w:rsidP="00EC2316">
            <w:pPr>
              <w:pStyle w:val="ListNum"/>
              <w:numPr>
                <w:ilvl w:val="0"/>
                <w:numId w:val="0"/>
              </w:numPr>
              <w:spacing w:before="0"/>
              <w:jc w:val="center"/>
              <w:rPr>
                <w:b/>
                <w:sz w:val="24"/>
                <w:szCs w:val="20"/>
              </w:rPr>
            </w:pPr>
            <w:r w:rsidRPr="00744BA8">
              <w:rPr>
                <w:b/>
                <w:sz w:val="24"/>
                <w:szCs w:val="20"/>
              </w:rPr>
              <w:t>Приборы учета электроэнергии</w:t>
            </w:r>
          </w:p>
        </w:tc>
      </w:tr>
      <w:tr w:rsidR="00EC2316" w:rsidRPr="00D25C22" w14:paraId="26D8F287" w14:textId="12E49959" w:rsidTr="00EC2316">
        <w:trPr>
          <w:trHeight w:val="2910"/>
        </w:trPr>
        <w:tc>
          <w:tcPr>
            <w:tcW w:w="136" w:type="pct"/>
            <w:vMerge/>
            <w:shd w:val="clear" w:color="auto" w:fill="auto"/>
          </w:tcPr>
          <w:p w14:paraId="0DAA0F4A" w14:textId="2ADE75BA" w:rsidR="00587A69" w:rsidRPr="00D25C22" w:rsidRDefault="00587A69" w:rsidP="00EC2316">
            <w:pPr>
              <w:pStyle w:val="ListNum"/>
              <w:numPr>
                <w:ilvl w:val="0"/>
                <w:numId w:val="0"/>
              </w:numPr>
              <w:tabs>
                <w:tab w:val="clear" w:pos="284"/>
                <w:tab w:val="left" w:pos="360"/>
              </w:tabs>
              <w:spacing w:before="0"/>
              <w:ind w:left="360" w:hanging="36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vMerge/>
            <w:shd w:val="clear" w:color="auto" w:fill="auto"/>
          </w:tcPr>
          <w:p w14:paraId="50193484" w14:textId="352C0624" w:rsidR="00587A69" w:rsidRPr="00D25C22" w:rsidRDefault="00587A69" w:rsidP="00EC2316">
            <w:pPr>
              <w:ind w:firstLine="34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355" w:type="pct"/>
          </w:tcPr>
          <w:p w14:paraId="2D74E642" w14:textId="65D7C82F" w:rsidR="00587A69" w:rsidRPr="003B3061" w:rsidRDefault="00587A69" w:rsidP="00EC2316">
            <w:pPr>
              <w:pStyle w:val="ListNum"/>
              <w:numPr>
                <w:ilvl w:val="0"/>
                <w:numId w:val="0"/>
              </w:numPr>
              <w:spacing w:before="0"/>
              <w:jc w:val="left"/>
              <w:rPr>
                <w:sz w:val="20"/>
                <w:szCs w:val="20"/>
              </w:rPr>
            </w:pPr>
            <w:r w:rsidRPr="0034136C">
              <w:rPr>
                <w:sz w:val="20"/>
                <w:szCs w:val="20"/>
              </w:rPr>
              <w:t>Приложение 2 к ТТ -  трехфазный прибор учета статический непрямого включения с использованием измерительных трансформаторов тока</w:t>
            </w:r>
          </w:p>
        </w:tc>
        <w:tc>
          <w:tcPr>
            <w:tcW w:w="1442" w:type="pct"/>
          </w:tcPr>
          <w:p w14:paraId="78B243F2" w14:textId="42EF1EA9" w:rsidR="00587A69" w:rsidRPr="003B3061" w:rsidRDefault="00587A69" w:rsidP="00EC2316">
            <w:pPr>
              <w:pStyle w:val="ListNum"/>
              <w:numPr>
                <w:ilvl w:val="0"/>
                <w:numId w:val="0"/>
              </w:numPr>
              <w:spacing w:before="0"/>
              <w:jc w:val="left"/>
              <w:rPr>
                <w:sz w:val="20"/>
                <w:szCs w:val="20"/>
              </w:rPr>
            </w:pPr>
            <w:r w:rsidRPr="0034136C">
              <w:rPr>
                <w:sz w:val="20"/>
                <w:szCs w:val="20"/>
              </w:rPr>
              <w:t>Приложение 2 к ТТ-  трехфазный прибор учета статический непрямого включения с использованием измерительных трансформаторов тока и напряжения</w:t>
            </w:r>
          </w:p>
        </w:tc>
        <w:tc>
          <w:tcPr>
            <w:tcW w:w="1262" w:type="pct"/>
          </w:tcPr>
          <w:p w14:paraId="69E5902D" w14:textId="3C78EDB6" w:rsidR="00587A69" w:rsidRPr="003B3061" w:rsidRDefault="00587A69" w:rsidP="00EC2316">
            <w:pPr>
              <w:pStyle w:val="ListNum"/>
              <w:numPr>
                <w:ilvl w:val="0"/>
                <w:numId w:val="0"/>
              </w:numPr>
              <w:spacing w:before="0"/>
              <w:jc w:val="left"/>
              <w:rPr>
                <w:sz w:val="20"/>
                <w:szCs w:val="20"/>
              </w:rPr>
            </w:pPr>
            <w:r w:rsidRPr="0034136C">
              <w:rPr>
                <w:sz w:val="20"/>
                <w:szCs w:val="20"/>
              </w:rPr>
              <w:t xml:space="preserve">Приложение 2 к ТТ – трехфазный прибор учета статический непрямого включения с использованием измерительных трансформаторов тока и напряжения на 6/10 </w:t>
            </w:r>
            <w:proofErr w:type="spellStart"/>
            <w:r w:rsidRPr="0034136C">
              <w:rPr>
                <w:sz w:val="20"/>
                <w:szCs w:val="20"/>
              </w:rPr>
              <w:t>кВ</w:t>
            </w:r>
            <w:proofErr w:type="spellEnd"/>
            <w:r w:rsidRPr="0034136C">
              <w:rPr>
                <w:sz w:val="20"/>
                <w:szCs w:val="20"/>
              </w:rPr>
              <w:t xml:space="preserve"> в составе ПКУ</w:t>
            </w:r>
          </w:p>
        </w:tc>
      </w:tr>
      <w:tr w:rsidR="00EC2316" w:rsidRPr="00D25C22" w14:paraId="10336042" w14:textId="13795097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4D8C26AD" w14:textId="09A1FE38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14B4A493" w14:textId="4C57A901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а) измерение активной и реактивной энергии в сетях переменного тока в двух направлениях с классом точности,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73D838E" w14:textId="6541BB12" w:rsidR="00587A69" w:rsidRPr="003B3061" w:rsidRDefault="00587A69" w:rsidP="00EC2316">
            <w:pPr>
              <w:spacing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hAnsi="Times New Roman" w:cs="Times New Roman"/>
                <w:bCs/>
                <w:sz w:val="20"/>
                <w:szCs w:val="20"/>
              </w:rPr>
              <w:t>0,5S и выше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*</w:t>
            </w:r>
            <w:r w:rsidRPr="003B3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активной энергии и 1,0 и выше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*</w:t>
            </w:r>
            <w:r w:rsidRPr="003B3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реактивной энергии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B940" w14:textId="61E69C4F" w:rsidR="00587A69" w:rsidRPr="003B3061" w:rsidRDefault="00587A69" w:rsidP="00EC2316">
            <w:pPr>
              <w:spacing w:after="100" w:afterAutospacing="1" w:line="240" w:lineRule="auto"/>
              <w:ind w:left="78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hAnsi="Times New Roman" w:cs="Times New Roman"/>
                <w:bCs/>
                <w:sz w:val="20"/>
                <w:szCs w:val="20"/>
              </w:rPr>
              <w:t>0,5S и выше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*</w:t>
            </w:r>
            <w:r w:rsidRPr="003B3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активной энергии и 1,0 и выше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*</w:t>
            </w:r>
            <w:r w:rsidRPr="003B3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реактивной энергии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9DD9" w14:textId="08BC6AF6" w:rsidR="00587A69" w:rsidRPr="003B3061" w:rsidRDefault="00587A69" w:rsidP="00EC2316">
            <w:pPr>
              <w:spacing w:after="100" w:afterAutospacing="1" w:line="240" w:lineRule="auto"/>
              <w:ind w:left="7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B3061">
              <w:rPr>
                <w:rFonts w:ascii="Times New Roman" w:hAnsi="Times New Roman" w:cs="Times New Roman"/>
                <w:bCs/>
                <w:sz w:val="20"/>
                <w:szCs w:val="20"/>
              </w:rPr>
              <w:t>0,5S и выше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*</w:t>
            </w:r>
            <w:r w:rsidRPr="003B3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активной энергии и 1,0 и выше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*</w:t>
            </w:r>
            <w:r w:rsidRPr="003B3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реактивной энергии</w:t>
            </w:r>
          </w:p>
        </w:tc>
      </w:tr>
      <w:tr w:rsidR="00EC2316" w:rsidRPr="00D25C22" w14:paraId="53306857" w14:textId="3E77D0E8" w:rsidTr="00EC2316">
        <w:trPr>
          <w:trHeight w:val="540"/>
        </w:trPr>
        <w:tc>
          <w:tcPr>
            <w:tcW w:w="136" w:type="pct"/>
            <w:vMerge/>
            <w:shd w:val="clear" w:color="auto" w:fill="auto"/>
          </w:tcPr>
          <w:p w14:paraId="57DE3DE8" w14:textId="374981D0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494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16E4BD22" w14:textId="4E8D427D" w:rsidR="00587A69" w:rsidRPr="00B37EDA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Предложение участника (Указывается предлагаемое значение</w:t>
            </w:r>
            <w:r>
              <w:rPr>
                <w:rFonts w:ascii="Times New Roman" w:hAnsi="Times New Roman" w:cs="Times New Roman"/>
                <w:bCs/>
              </w:rPr>
              <w:t xml:space="preserve"> из выпадающего списка)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03F9E206" w14:textId="05C31610" w:rsidR="00587A69" w:rsidRPr="00B37EDA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Активная энергия</w:t>
            </w:r>
          </w:p>
        </w:tc>
        <w:sdt>
          <w:sdtPr>
            <w:rPr>
              <w:rFonts w:ascii="Times New Roman" w:hAnsi="Times New Roman" w:cs="Times New Roman"/>
              <w:bCs/>
              <w:sz w:val="20"/>
              <w:szCs w:val="20"/>
            </w:rPr>
            <w:alias w:val="Класс точности"/>
            <w:tag w:val="Класс точности"/>
            <w:id w:val="34407900"/>
            <w:placeholder>
              <w:docPart w:val="FC8AEBAA4CE141A48D7469A3421B495B"/>
            </w:placeholder>
            <w:showingPlcHdr/>
            <w:comboBox>
              <w:listItem w:displayText="0,5S" w:value="0,5S"/>
              <w:listItem w:displayText="0,2" w:value="0,2"/>
              <w:listItem w:displayText="0,2S" w:value="0,2S"/>
              <w:listItem w:displayText="Не соответствует" w:value="Не соответствует"/>
            </w:comboBox>
          </w:sdtPr>
          <w:sdtContent>
            <w:tc>
              <w:tcPr>
                <w:tcW w:w="1355" w:type="pct"/>
                <w:tcBorders>
                  <w:top w:val="nil"/>
                  <w:right w:val="single" w:sz="4" w:space="0" w:color="auto"/>
                </w:tcBorders>
                <w:vAlign w:val="center"/>
              </w:tcPr>
              <w:p w14:paraId="374DE41E" w14:textId="0335D875" w:rsidR="00587A69" w:rsidRPr="003B3061" w:rsidRDefault="00587A69" w:rsidP="00EC2316">
                <w:pPr>
                  <w:jc w:val="center"/>
                  <w:rPr>
                    <w:rFonts w:ascii="Times New Roman" w:hAnsi="Times New Roman" w:cs="Times New Roman"/>
                    <w:bCs/>
                    <w:sz w:val="20"/>
                    <w:szCs w:val="20"/>
                  </w:rPr>
                </w:pPr>
                <w:r w:rsidRPr="00290DF6">
                  <w:rPr>
                    <w:rStyle w:val="afb"/>
                  </w:rPr>
                  <w:t>Выберите элемент.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bCs/>
              <w:sz w:val="20"/>
              <w:szCs w:val="20"/>
            </w:rPr>
            <w:alias w:val="Класс точности"/>
            <w:tag w:val="Класс точности"/>
            <w:id w:val="-1449386042"/>
            <w:placeholder>
              <w:docPart w:val="4773F2219AE9411583E137A0B2932D06"/>
            </w:placeholder>
            <w:showingPlcHdr/>
            <w:comboBox>
              <w:listItem w:displayText="0,5S" w:value="0,5S"/>
              <w:listItem w:displayText="0,2" w:value="0,2"/>
              <w:listItem w:displayText="0,2S" w:value="0,2S"/>
              <w:listItem w:displayText="Не соответствует" w:value="Не соответствует"/>
            </w:comboBox>
          </w:sdtPr>
          <w:sdtContent>
            <w:tc>
              <w:tcPr>
                <w:tcW w:w="1442" w:type="pc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vAlign w:val="center"/>
              </w:tcPr>
              <w:p w14:paraId="423521B9" w14:textId="234E189C" w:rsidR="00587A69" w:rsidRPr="003B3061" w:rsidRDefault="00587A69" w:rsidP="00EC2316">
                <w:pPr>
                  <w:ind w:left="78"/>
                  <w:jc w:val="center"/>
                  <w:rPr>
                    <w:rFonts w:ascii="Times New Roman" w:hAnsi="Times New Roman" w:cs="Times New Roman"/>
                    <w:bCs/>
                    <w:sz w:val="20"/>
                    <w:szCs w:val="20"/>
                  </w:rPr>
                </w:pPr>
                <w:r w:rsidRPr="00442EB4">
                  <w:rPr>
                    <w:rStyle w:val="afb"/>
                  </w:rPr>
                  <w:t>Выберите элемент.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bCs/>
              <w:sz w:val="20"/>
              <w:szCs w:val="20"/>
            </w:rPr>
            <w:alias w:val="Класс точности"/>
            <w:tag w:val="Класс точности"/>
            <w:id w:val="1257570433"/>
            <w:placeholder>
              <w:docPart w:val="B74A07396E324FADB8B1A3E319831BC8"/>
            </w:placeholder>
            <w:showingPlcHdr/>
            <w:comboBox>
              <w:listItem w:displayText="0,5S" w:value="0,5S"/>
              <w:listItem w:displayText="0,2" w:value="0,2"/>
              <w:listItem w:displayText="0,2S" w:value="0,2S"/>
              <w:listItem w:displayText="Не соответствует" w:value="Не соответствует"/>
            </w:comboBox>
          </w:sdtPr>
          <w:sdtContent>
            <w:tc>
              <w:tcPr>
                <w:tcW w:w="1262" w:type="pc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vAlign w:val="center"/>
              </w:tcPr>
              <w:p w14:paraId="0B5B9359" w14:textId="548C177D" w:rsidR="00587A69" w:rsidRPr="003B3061" w:rsidRDefault="00587A69" w:rsidP="00EC2316">
                <w:pPr>
                  <w:ind w:left="78"/>
                  <w:jc w:val="center"/>
                  <w:rPr>
                    <w:rFonts w:ascii="Times New Roman" w:hAnsi="Times New Roman" w:cs="Times New Roman"/>
                    <w:bCs/>
                    <w:sz w:val="20"/>
                    <w:szCs w:val="20"/>
                  </w:rPr>
                </w:pPr>
                <w:r w:rsidRPr="00442EB4">
                  <w:rPr>
                    <w:rStyle w:val="afb"/>
                  </w:rPr>
                  <w:t>Выберите элемент.</w:t>
                </w:r>
              </w:p>
            </w:tc>
          </w:sdtContent>
        </w:sdt>
      </w:tr>
      <w:tr w:rsidR="00EC2316" w:rsidRPr="00D25C22" w14:paraId="523E7B80" w14:textId="77777777" w:rsidTr="00EC2316">
        <w:trPr>
          <w:trHeight w:val="540"/>
        </w:trPr>
        <w:tc>
          <w:tcPr>
            <w:tcW w:w="136" w:type="pct"/>
            <w:vMerge/>
            <w:shd w:val="clear" w:color="auto" w:fill="auto"/>
          </w:tcPr>
          <w:p w14:paraId="21F9CE11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CE695D0" w14:textId="77777777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0763167B" w14:textId="2073E85D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Реактивная энергия</w:t>
            </w:r>
          </w:p>
        </w:tc>
        <w:sdt>
          <w:sdtPr>
            <w:rPr>
              <w:rFonts w:ascii="Times New Roman" w:hAnsi="Times New Roman" w:cs="Times New Roman"/>
              <w:bCs/>
              <w:sz w:val="20"/>
              <w:szCs w:val="20"/>
            </w:rPr>
            <w:alias w:val="Класс точности"/>
            <w:tag w:val="Класс точности"/>
            <w:id w:val="-1659071800"/>
            <w:placeholder>
              <w:docPart w:val="39C021473FE94A08870CEEFBF2873444"/>
            </w:placeholder>
            <w:showingPlcHdr/>
            <w:comboBox>
              <w:listItem w:displayText="1,0" w:value="1,0"/>
              <w:listItem w:displayText="0,5" w:value="0,5"/>
              <w:listItem w:displayText="0,5S" w:value="0,5S"/>
              <w:listItem w:displayText="0,2" w:value="0,2"/>
              <w:listItem w:displayText="0,2S" w:value="0,2S"/>
              <w:listItem w:displayText="Не соответствует" w:value="Не соответствует"/>
            </w:comboBox>
          </w:sdtPr>
          <w:sdtContent>
            <w:tc>
              <w:tcPr>
                <w:tcW w:w="1355" w:type="pct"/>
                <w:tcBorders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2E76474" w14:textId="30378D2D" w:rsidR="00587A69" w:rsidRPr="003B3061" w:rsidRDefault="00587A69" w:rsidP="00EC2316">
                <w:pPr>
                  <w:jc w:val="center"/>
                  <w:rPr>
                    <w:rFonts w:ascii="Times New Roman" w:hAnsi="Times New Roman" w:cs="Times New Roman"/>
                    <w:bCs/>
                    <w:sz w:val="20"/>
                    <w:szCs w:val="20"/>
                  </w:rPr>
                </w:pPr>
                <w:r w:rsidRPr="00290DF6">
                  <w:rPr>
                    <w:rStyle w:val="afb"/>
                  </w:rPr>
                  <w:t>Выберите элемент.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bCs/>
              <w:sz w:val="20"/>
              <w:szCs w:val="20"/>
            </w:rPr>
            <w:alias w:val="Класс точности"/>
            <w:tag w:val="Класс точности"/>
            <w:id w:val="1968935050"/>
            <w:placeholder>
              <w:docPart w:val="9A7EE1B93DE042EFB40015F9D0CD6B0C"/>
            </w:placeholder>
            <w:showingPlcHdr/>
            <w:comboBox>
              <w:listItem w:displayText="1,0" w:value="1,0"/>
              <w:listItem w:displayText="0,5" w:value="0,5"/>
              <w:listItem w:displayText="0,5S" w:value="0,5S"/>
              <w:listItem w:displayText="0,2" w:value="0,2"/>
              <w:listItem w:displayText="0,2S" w:value="0,2S"/>
              <w:listItem w:displayText="Не соответствует" w:value="Не соответствует"/>
            </w:comboBox>
          </w:sdtPr>
          <w:sdtContent>
            <w:tc>
              <w:tcPr>
                <w:tcW w:w="1442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205814A" w14:textId="2CBBBC26" w:rsidR="00587A69" w:rsidRPr="003B3061" w:rsidRDefault="00587A69" w:rsidP="00EC2316">
                <w:pPr>
                  <w:ind w:left="78"/>
                  <w:jc w:val="center"/>
                  <w:rPr>
                    <w:rFonts w:ascii="Times New Roman" w:hAnsi="Times New Roman" w:cs="Times New Roman"/>
                    <w:bCs/>
                    <w:sz w:val="20"/>
                    <w:szCs w:val="20"/>
                  </w:rPr>
                </w:pPr>
                <w:r w:rsidRPr="00965896">
                  <w:rPr>
                    <w:rStyle w:val="afb"/>
                  </w:rPr>
                  <w:t>Выберите элемент.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bCs/>
              <w:sz w:val="20"/>
              <w:szCs w:val="20"/>
            </w:rPr>
            <w:alias w:val="Класс точности"/>
            <w:tag w:val="Класс точности"/>
            <w:id w:val="-1553456738"/>
            <w:placeholder>
              <w:docPart w:val="2B65ECE8852A4DBC8D80C6368AB5A881"/>
            </w:placeholder>
            <w:showingPlcHdr/>
            <w:comboBox>
              <w:listItem w:displayText="1,0" w:value="1,0"/>
              <w:listItem w:displayText="0,5" w:value="0,5"/>
              <w:listItem w:displayText="0,5S" w:value="0,5S"/>
              <w:listItem w:displayText="0,2" w:value="0,2"/>
              <w:listItem w:displayText="0,2S" w:value="0,2S"/>
              <w:listItem w:displayText="Не соответствует" w:value="Не соответствует"/>
            </w:comboBox>
          </w:sdtPr>
          <w:sdtContent>
            <w:tc>
              <w:tcPr>
                <w:tcW w:w="1262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83DFB34" w14:textId="78219158" w:rsidR="00587A69" w:rsidRPr="003B3061" w:rsidRDefault="00587A69" w:rsidP="00EC2316">
                <w:pPr>
                  <w:ind w:left="78"/>
                  <w:jc w:val="center"/>
                  <w:rPr>
                    <w:rFonts w:ascii="Times New Roman" w:hAnsi="Times New Roman" w:cs="Times New Roman"/>
                    <w:bCs/>
                    <w:sz w:val="20"/>
                    <w:szCs w:val="20"/>
                  </w:rPr>
                </w:pPr>
                <w:r w:rsidRPr="00965896">
                  <w:rPr>
                    <w:rStyle w:val="afb"/>
                  </w:rPr>
                  <w:t>Выберите элемент.</w:t>
                </w:r>
              </w:p>
            </w:tc>
          </w:sdtContent>
        </w:sdt>
      </w:tr>
      <w:tr w:rsidR="00EC2316" w:rsidRPr="00D25C22" w14:paraId="2665A8DA" w14:textId="3CF2D2C1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1E006FF6" w14:textId="26A257E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11D3FBC0" w14:textId="77777777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а</w:t>
            </w:r>
            <w:r w:rsidRPr="009F6B8D">
              <w:rPr>
                <w:rFonts w:ascii="Times New Roman" w:hAnsi="Times New Roman" w:cs="Times New Roman"/>
                <w:bCs/>
                <w:vertAlign w:val="superscript"/>
              </w:rPr>
              <w:t>1</w:t>
            </w:r>
            <w:r w:rsidRPr="00D25C22">
              <w:rPr>
                <w:rFonts w:ascii="Times New Roman" w:hAnsi="Times New Roman" w:cs="Times New Roman"/>
                <w:bCs/>
              </w:rPr>
              <w:t>) интервал между поверками не менее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615E320" w14:textId="77777777" w:rsidR="00587A69" w:rsidRPr="003B3061" w:rsidRDefault="00587A69" w:rsidP="00EC23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10 лет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399C" w14:textId="77777777" w:rsidR="00587A69" w:rsidRPr="003B3061" w:rsidRDefault="00587A69" w:rsidP="00EC23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10 лет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0098" w14:textId="77777777" w:rsidR="00587A69" w:rsidRPr="003B3061" w:rsidRDefault="00587A69" w:rsidP="00EC2316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10 лет</w:t>
            </w:r>
          </w:p>
        </w:tc>
      </w:tr>
      <w:tr w:rsidR="00EC2316" w:rsidRPr="00D25C22" w14:paraId="41CA7220" w14:textId="79474114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773F6329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55CC25FD" w14:textId="2D5CA256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Предложение участника (Указывается соответствие в каждом столбце -Да/Нет), участник вправе предложить лучшую характеристику, в таком случае указывается предлагаемое значение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D4DAB2A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6DFC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1C9D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5AF7BFA0" w14:textId="215BA911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250B80AC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45541948" w14:textId="77777777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б) возможность выполнения измерений с применением коэффициентов трансформации измерительных трансформаторов тока и напряжения (для приборов учета электрической энергии трансформаторного включения);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9D844A4" w14:textId="77777777" w:rsidR="00587A69" w:rsidRPr="003B3061" w:rsidRDefault="00587A69" w:rsidP="00EC2316">
            <w:pPr>
              <w:ind w:left="78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11D6" w14:textId="77777777" w:rsidR="00587A69" w:rsidRPr="003B3061" w:rsidRDefault="00587A69" w:rsidP="00EC2316">
            <w:pPr>
              <w:ind w:left="78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F271" w14:textId="21694605" w:rsidR="00587A69" w:rsidRPr="003B3061" w:rsidRDefault="00587A69" w:rsidP="00EC2316">
            <w:pPr>
              <w:ind w:left="78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1E7AB1D2" w14:textId="28C8F531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30B48F14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19E1AE5C" w14:textId="4018E8DD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Предложение участника  (Указывается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7807470" w14:textId="77777777" w:rsidR="00587A69" w:rsidRPr="003B3061" w:rsidRDefault="00587A69" w:rsidP="00EC2316">
            <w:pPr>
              <w:ind w:left="78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E600" w14:textId="77777777" w:rsidR="00587A69" w:rsidRPr="003B3061" w:rsidRDefault="00587A69" w:rsidP="00EC2316">
            <w:pPr>
              <w:ind w:left="78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447A" w14:textId="77777777" w:rsidR="00587A69" w:rsidRPr="003B3061" w:rsidRDefault="00587A69" w:rsidP="00EC2316">
            <w:pPr>
              <w:ind w:left="78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68FDC45A" w14:textId="1D08FF29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6D7F5083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4840A74D" w14:textId="77777777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в) ведение времени независимо от наличия напряжения в питающей сети с абсолютной погрешностью хода внутренних часов не более 5 секунд в сутки, а также с возможностью смены часового пояса;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20CB655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E27F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19A5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32939D02" w14:textId="6F7ECFDC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58D2C535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28E45FFE" w14:textId="29D79FC1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Предложение участника  ( 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17C6E5C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8E9F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4360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66E7BC02" w14:textId="678B0149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6A62A2CF" w14:textId="77777777" w:rsidR="00587A69" w:rsidRPr="00D25C22" w:rsidRDefault="00587A69" w:rsidP="00EC2316">
            <w:pPr>
              <w:pStyle w:val="ListNum"/>
              <w:numPr>
                <w:ilvl w:val="1"/>
                <w:numId w:val="29"/>
              </w:numPr>
              <w:tabs>
                <w:tab w:val="clear" w:pos="284"/>
                <w:tab w:val="left" w:pos="360"/>
              </w:tabs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650CD18A" w14:textId="77777777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г) возможность синхронизации и коррекции времени с внешним источником сигналов точного времени;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B7211D2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6C79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26DC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05024555" w14:textId="27117548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0CE52DCB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4F1A6D6E" w14:textId="72F28D24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Предложение участника  (Указывается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F5F7B51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DF72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631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704E5E47" w14:textId="50339AC2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63247CC1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09D2E4C3" w14:textId="77777777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 xml:space="preserve">д) возможность учета активной и реактивной энергии с фиксацией на конец </w:t>
            </w:r>
            <w:r w:rsidRPr="00D25C22">
              <w:rPr>
                <w:rFonts w:ascii="Times New Roman" w:hAnsi="Times New Roman" w:cs="Times New Roman"/>
                <w:bCs/>
              </w:rPr>
              <w:lastRenderedPageBreak/>
              <w:t>программируемых расчетных периодов и по не менее чем 4 программируемым тарифным зонам с не менее чем 4 диапазонами суммирования в каждом (далее - тарифное расписание);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BD31D8F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EF96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120D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1583A570" w14:textId="27D6EF04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1C088298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0D86B91E" w14:textId="4787AA76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Предложение участника  (Указывается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2516147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96BF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C879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463C2DC3" w14:textId="328F9BF5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0983B6AB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1D036EC1" w14:textId="77777777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е) измерение и вычисление:</w:t>
            </w:r>
          </w:p>
          <w:p w14:paraId="27BC912C" w14:textId="77777777" w:rsidR="00587A69" w:rsidRPr="00521E8C" w:rsidRDefault="00587A69" w:rsidP="00EC2316">
            <w:pPr>
              <w:numPr>
                <w:ilvl w:val="0"/>
                <w:numId w:val="7"/>
              </w:numPr>
              <w:tabs>
                <w:tab w:val="left" w:pos="234"/>
              </w:tabs>
              <w:autoSpaceDE w:val="0"/>
              <w:autoSpaceDN w:val="0"/>
              <w:adjustRightInd w:val="0"/>
              <w:spacing w:after="0" w:line="240" w:lineRule="auto"/>
              <w:ind w:left="324" w:hanging="324"/>
              <w:rPr>
                <w:rFonts w:ascii="Times New Roman" w:hAnsi="Times New Roman" w:cs="Times New Roman"/>
                <w:bCs/>
              </w:rPr>
            </w:pPr>
            <w:r w:rsidRPr="00521E8C">
              <w:rPr>
                <w:rFonts w:ascii="Times New Roman" w:hAnsi="Times New Roman" w:cs="Times New Roman"/>
                <w:bCs/>
              </w:rPr>
              <w:t>фазного напряжения в каждой фазе;</w:t>
            </w:r>
          </w:p>
          <w:p w14:paraId="0819FB29" w14:textId="77777777" w:rsidR="00587A69" w:rsidRPr="00D25C22" w:rsidRDefault="00587A69" w:rsidP="00EC2316">
            <w:pPr>
              <w:numPr>
                <w:ilvl w:val="0"/>
                <w:numId w:val="7"/>
              </w:numPr>
              <w:tabs>
                <w:tab w:val="left" w:pos="234"/>
              </w:tabs>
              <w:autoSpaceDE w:val="0"/>
              <w:autoSpaceDN w:val="0"/>
              <w:adjustRightInd w:val="0"/>
              <w:spacing w:after="0" w:line="240" w:lineRule="auto"/>
              <w:ind w:left="324" w:hanging="324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линейного напряжения (для трехфазных приборов учета электрической энергии);</w:t>
            </w:r>
          </w:p>
          <w:p w14:paraId="67C513E2" w14:textId="77777777" w:rsidR="00587A69" w:rsidRPr="00D25C22" w:rsidRDefault="00587A69" w:rsidP="00EC2316">
            <w:pPr>
              <w:numPr>
                <w:ilvl w:val="0"/>
                <w:numId w:val="7"/>
              </w:numPr>
              <w:tabs>
                <w:tab w:val="left" w:pos="234"/>
              </w:tabs>
              <w:autoSpaceDE w:val="0"/>
              <w:autoSpaceDN w:val="0"/>
              <w:adjustRightInd w:val="0"/>
              <w:spacing w:after="0" w:line="240" w:lineRule="auto"/>
              <w:ind w:left="324" w:hanging="324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фазного тока в каждой фазе;</w:t>
            </w:r>
          </w:p>
          <w:p w14:paraId="0E98A397" w14:textId="77777777" w:rsidR="00587A69" w:rsidRPr="00D25C22" w:rsidRDefault="00587A69" w:rsidP="00EC2316">
            <w:pPr>
              <w:numPr>
                <w:ilvl w:val="0"/>
                <w:numId w:val="7"/>
              </w:numPr>
              <w:tabs>
                <w:tab w:val="left" w:pos="234"/>
              </w:tabs>
              <w:autoSpaceDE w:val="0"/>
              <w:autoSpaceDN w:val="0"/>
              <w:adjustRightInd w:val="0"/>
              <w:spacing w:after="0" w:line="240" w:lineRule="auto"/>
              <w:ind w:left="324" w:hanging="324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активной, реактивной и полной мощности в каждой фазе и суммарной мощности;</w:t>
            </w:r>
          </w:p>
          <w:p w14:paraId="10C88D35" w14:textId="77777777" w:rsidR="00587A69" w:rsidRPr="00D25C22" w:rsidRDefault="00587A69" w:rsidP="00EC2316">
            <w:pPr>
              <w:numPr>
                <w:ilvl w:val="0"/>
                <w:numId w:val="7"/>
              </w:numPr>
              <w:tabs>
                <w:tab w:val="left" w:pos="234"/>
              </w:tabs>
              <w:autoSpaceDE w:val="0"/>
              <w:autoSpaceDN w:val="0"/>
              <w:adjustRightInd w:val="0"/>
              <w:spacing w:after="0" w:line="240" w:lineRule="auto"/>
              <w:ind w:left="324" w:hanging="324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lastRenderedPageBreak/>
              <w:t>значения тока в нулевом проводе (для однофазного прибора учета электрической энергии);</w:t>
            </w:r>
          </w:p>
          <w:p w14:paraId="78DDEA51" w14:textId="77777777" w:rsidR="00587A69" w:rsidRPr="00D25C22" w:rsidRDefault="00587A69" w:rsidP="00EC2316">
            <w:pPr>
              <w:numPr>
                <w:ilvl w:val="0"/>
                <w:numId w:val="7"/>
              </w:numPr>
              <w:tabs>
                <w:tab w:val="left" w:pos="234"/>
              </w:tabs>
              <w:autoSpaceDE w:val="0"/>
              <w:autoSpaceDN w:val="0"/>
              <w:adjustRightInd w:val="0"/>
              <w:spacing w:after="0" w:line="240" w:lineRule="auto"/>
              <w:ind w:left="324" w:hanging="324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небаланса токов в фазном и нулевом проводах (для однофазного прибора учета электрической энергии);</w:t>
            </w:r>
          </w:p>
          <w:p w14:paraId="74730AE0" w14:textId="77777777" w:rsidR="00587A69" w:rsidRPr="00D25C22" w:rsidRDefault="00587A69" w:rsidP="00EC2316">
            <w:pPr>
              <w:numPr>
                <w:ilvl w:val="0"/>
                <w:numId w:val="7"/>
              </w:numPr>
              <w:tabs>
                <w:tab w:val="left" w:pos="234"/>
              </w:tabs>
              <w:autoSpaceDE w:val="0"/>
              <w:autoSpaceDN w:val="0"/>
              <w:adjustRightInd w:val="0"/>
              <w:spacing w:after="0" w:line="240" w:lineRule="auto"/>
              <w:ind w:left="324" w:hanging="324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частоты электрической сети;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83F224A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3B36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67A7" w14:textId="77777777" w:rsidR="00587A69" w:rsidRPr="003B3061" w:rsidRDefault="00587A69" w:rsidP="00EC2316">
            <w:pPr>
              <w:ind w:left="78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49E3536D" w14:textId="3370C225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12948B6E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67B5C942" w14:textId="055D935E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Предложение участника  (Указывается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BD00305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7C21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E95D" w14:textId="77777777" w:rsidR="00587A69" w:rsidRPr="003B3061" w:rsidRDefault="00587A69" w:rsidP="00EC2316">
            <w:pPr>
              <w:ind w:left="78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4DE00B9C" w14:textId="095C034D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0DB45F3F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5BB69959" w14:textId="77777777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 xml:space="preserve">ж) нарушение индивидуальных параметров качества электроснабжения (погрешность измерения параметров должна соответствовать классу S или выше согласно </w:t>
            </w:r>
            <w:hyperlink r:id="rId8" w:history="1">
              <w:r w:rsidRPr="00D25C22">
                <w:rPr>
                  <w:rFonts w:ascii="Times New Roman" w:hAnsi="Times New Roman" w:cs="Times New Roman"/>
                  <w:bCs/>
                </w:rPr>
                <w:t>ГОСТ 30804.4.30-2013</w:t>
              </w:r>
            </w:hyperlink>
            <w:r w:rsidRPr="00D25C22">
              <w:rPr>
                <w:rFonts w:ascii="Times New Roman" w:hAnsi="Times New Roman" w:cs="Times New Roman"/>
                <w:bCs/>
              </w:rPr>
              <w:t>);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3E05299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9385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A48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0280D079" w14:textId="120D7ED4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1C76DEE3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17516A75" w14:textId="2535FE88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 xml:space="preserve">Предложение участника  (Указывается </w:t>
            </w:r>
            <w:r w:rsidRPr="00D25C22">
              <w:rPr>
                <w:rFonts w:ascii="Times New Roman" w:hAnsi="Times New Roman" w:cs="Times New Roman"/>
                <w:bCs/>
              </w:rPr>
              <w:lastRenderedPageBreak/>
              <w:t>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A336E5C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C878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5F9C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39AB2A8F" w14:textId="3BB1D70C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272A3877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19C4EA13" w14:textId="77777777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з) контроль наличия внешнего переменного и постоянного магнитного поля;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79C73D2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26FE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A0BD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36DEAEEC" w14:textId="2C093A00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7A6BC57F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13849393" w14:textId="099F4746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Предложение участника  ( 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65E3D5C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D58D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67F9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6FBC9EF5" w14:textId="7B9ADCC3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768C76C1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05B4BCE8" w14:textId="77777777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bookmarkStart w:id="1" w:name="_Hlk173412410"/>
            <w:r w:rsidRPr="00D25C22">
              <w:rPr>
                <w:rFonts w:ascii="Times New Roman" w:hAnsi="Times New Roman" w:cs="Times New Roman"/>
                <w:bCs/>
              </w:rPr>
              <w:t>и) отображение на встроенном и (или) выносном цифровом дисплее:</w:t>
            </w:r>
          </w:p>
          <w:p w14:paraId="01BFCE40" w14:textId="77777777" w:rsidR="00587A69" w:rsidRPr="00D25C22" w:rsidRDefault="00587A69" w:rsidP="00EC231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24" w:hanging="284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текущих даты и времени;</w:t>
            </w:r>
          </w:p>
          <w:p w14:paraId="3658290B" w14:textId="77777777" w:rsidR="00587A69" w:rsidRPr="00D25C22" w:rsidRDefault="00587A69" w:rsidP="00EC231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24" w:hanging="284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текущих значений потребленной электрической энергии суммарно и по тарифным зонам;</w:t>
            </w:r>
          </w:p>
          <w:p w14:paraId="6F2B62E3" w14:textId="77777777" w:rsidR="00587A69" w:rsidRPr="00D25C22" w:rsidRDefault="00587A69" w:rsidP="00EC231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24" w:hanging="284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текущих значений активной и реактивной мощности, напряжения, тока и частоты;</w:t>
            </w:r>
          </w:p>
          <w:p w14:paraId="6E7D91C7" w14:textId="77777777" w:rsidR="00587A69" w:rsidRPr="00D25C22" w:rsidRDefault="00587A69" w:rsidP="00EC231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24" w:hanging="284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 xml:space="preserve">значения потребленной электрической энергии на конец </w:t>
            </w:r>
            <w:r w:rsidRPr="00D25C22">
              <w:rPr>
                <w:rFonts w:ascii="Times New Roman" w:hAnsi="Times New Roman" w:cs="Times New Roman"/>
                <w:bCs/>
              </w:rPr>
              <w:lastRenderedPageBreak/>
              <w:t>последнего программируемого расчетного периода суммарно и по тарифным зонам;</w:t>
            </w:r>
          </w:p>
          <w:p w14:paraId="624E6E1C" w14:textId="77777777" w:rsidR="00587A69" w:rsidRPr="00D25C22" w:rsidRDefault="00587A69" w:rsidP="00EC231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24" w:hanging="284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индикатора режима приема и отдачи электрической энергии;</w:t>
            </w:r>
          </w:p>
          <w:p w14:paraId="75E31AE2" w14:textId="77777777" w:rsidR="00587A69" w:rsidRPr="00D25C22" w:rsidRDefault="00587A69" w:rsidP="00EC231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24" w:hanging="284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индикатора факта нарушения индивидуальных параметров качества электроснабжения;</w:t>
            </w:r>
          </w:p>
          <w:p w14:paraId="248B53D4" w14:textId="77777777" w:rsidR="00587A69" w:rsidRPr="00D25C22" w:rsidRDefault="00587A69" w:rsidP="00EC231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24" w:hanging="284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 xml:space="preserve">индикатора вскрытия электронных пломб на корпусе и </w:t>
            </w:r>
            <w:proofErr w:type="spellStart"/>
            <w:r w:rsidRPr="00D25C22">
              <w:rPr>
                <w:rFonts w:ascii="Times New Roman" w:hAnsi="Times New Roman" w:cs="Times New Roman"/>
                <w:bCs/>
              </w:rPr>
              <w:t>клеммной</w:t>
            </w:r>
            <w:proofErr w:type="spellEnd"/>
            <w:r w:rsidRPr="00D25C22">
              <w:rPr>
                <w:rFonts w:ascii="Times New Roman" w:hAnsi="Times New Roman" w:cs="Times New Roman"/>
                <w:bCs/>
              </w:rPr>
              <w:t xml:space="preserve"> крышке прибора учета электрической энергии;</w:t>
            </w:r>
          </w:p>
          <w:p w14:paraId="101BAC15" w14:textId="77777777" w:rsidR="00587A69" w:rsidRPr="00D25C22" w:rsidRDefault="00587A69" w:rsidP="00EC231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24" w:hanging="284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 xml:space="preserve">индикатора факта события воздействия магнитных полей со значением модуля вектора магнитной индукции свыше 150 </w:t>
            </w:r>
            <w:proofErr w:type="spellStart"/>
            <w:r w:rsidRPr="00D25C22">
              <w:rPr>
                <w:rFonts w:ascii="Times New Roman" w:hAnsi="Times New Roman" w:cs="Times New Roman"/>
                <w:bCs/>
              </w:rPr>
              <w:t>мТл</w:t>
            </w:r>
            <w:proofErr w:type="spellEnd"/>
            <w:r w:rsidRPr="00D25C22">
              <w:rPr>
                <w:rFonts w:ascii="Times New Roman" w:hAnsi="Times New Roman" w:cs="Times New Roman"/>
                <w:bCs/>
              </w:rPr>
              <w:t xml:space="preserve"> (пиковое значение) на элементы прибора учета электрической энергии;</w:t>
            </w:r>
          </w:p>
          <w:p w14:paraId="10A560B9" w14:textId="77777777" w:rsidR="00587A69" w:rsidRPr="00D25C22" w:rsidRDefault="00587A69" w:rsidP="00EC231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24" w:hanging="284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 xml:space="preserve">индикатора неработоспособности прибора учета электрической энергии вследствие </w:t>
            </w:r>
            <w:r w:rsidRPr="00D25C22">
              <w:rPr>
                <w:rFonts w:ascii="Times New Roman" w:hAnsi="Times New Roman" w:cs="Times New Roman"/>
                <w:bCs/>
              </w:rPr>
              <w:lastRenderedPageBreak/>
              <w:t>аппаратного или программного сбоя;</w:t>
            </w:r>
            <w:bookmarkEnd w:id="1"/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A301580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9FE5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1093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2799318E" w14:textId="43DADD5D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669FB8B4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187DC874" w14:textId="29AB338C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Предложение участника  (Указывается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C56BC22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6D3F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DE56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1659221A" w14:textId="2B18686C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117942DA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74066568" w14:textId="77777777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 xml:space="preserve">к) отображение информации в единицах величин, допущенных к применению в Российской Федерации </w:t>
            </w:r>
            <w:hyperlink r:id="rId9" w:history="1">
              <w:r w:rsidRPr="00D25C22">
                <w:rPr>
                  <w:rFonts w:ascii="Times New Roman" w:hAnsi="Times New Roman" w:cs="Times New Roman"/>
                  <w:bCs/>
                </w:rPr>
                <w:t>Положением</w:t>
              </w:r>
            </w:hyperlink>
            <w:r w:rsidRPr="00D25C22">
              <w:rPr>
                <w:rFonts w:ascii="Times New Roman" w:hAnsi="Times New Roman" w:cs="Times New Roman"/>
                <w:bCs/>
              </w:rPr>
              <w:t xml:space="preserve"> о единицах величин, допускаемых к применению в Российской Федерации, утвержденным постановлением Правительства Российской Федерации от 31 октября 2009 г. № 879 "Об утверждении Положения о единицах величин, допускаемых к применению в Российской Федерации" (обозначение активной электрической энергии - в </w:t>
            </w:r>
            <w:proofErr w:type="spellStart"/>
            <w:r w:rsidRPr="00D25C22">
              <w:rPr>
                <w:rFonts w:ascii="Times New Roman" w:hAnsi="Times New Roman" w:cs="Times New Roman"/>
                <w:bCs/>
              </w:rPr>
              <w:t>кВт·ч</w:t>
            </w:r>
            <w:proofErr w:type="spellEnd"/>
            <w:r w:rsidRPr="00D25C22">
              <w:rPr>
                <w:rFonts w:ascii="Times New Roman" w:hAnsi="Times New Roman" w:cs="Times New Roman"/>
                <w:bCs/>
              </w:rPr>
              <w:t xml:space="preserve">, реактивной - в </w:t>
            </w:r>
            <w:proofErr w:type="spellStart"/>
            <w:r w:rsidRPr="00D25C22">
              <w:rPr>
                <w:rFonts w:ascii="Times New Roman" w:hAnsi="Times New Roman" w:cs="Times New Roman"/>
                <w:bCs/>
              </w:rPr>
              <w:t>кВАр·ч</w:t>
            </w:r>
            <w:proofErr w:type="spellEnd"/>
            <w:r w:rsidRPr="00D25C22">
              <w:rPr>
                <w:rFonts w:ascii="Times New Roman" w:hAnsi="Times New Roman" w:cs="Times New Roman"/>
                <w:bCs/>
              </w:rPr>
              <w:t>);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52ACA55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0B4E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5C85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1950E09B" w14:textId="33C47B87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3E21D444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32D90926" w14:textId="089F1BF0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Предложение участника  (Указывается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7B3AE80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3892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0B3C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5FB361A5" w14:textId="5764109A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747DF35E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1EEE58A2" w14:textId="77777777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 xml:space="preserve">л) индикацию функционирования (работоспособного состояния) на корпусе и выносном дисплее </w:t>
            </w:r>
            <w:r w:rsidRPr="00D25C22">
              <w:rPr>
                <w:rFonts w:ascii="Times New Roman" w:hAnsi="Times New Roman" w:cs="Times New Roman"/>
              </w:rPr>
              <w:t>(при наличии выносного дисплея);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3E385EF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D933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35EC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116A194D" w14:textId="3AA6CF9B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0494403E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46715048" w14:textId="48779909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Предложение участника  (Указывается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3322040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1BCF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E8A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1F7840ED" w14:textId="74B26857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7FB5D8A6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7E4543C0" w14:textId="77777777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 xml:space="preserve">м) наличие 2 интерфейсов связи для организации канала связи (оптического и иного другого), а в отношении приборов учета электрической энергии трансформаторного включения также по цифровому электрическому интерфейсу связи RS-485 или цифровому </w:t>
            </w:r>
            <w:r w:rsidRPr="00D25C22">
              <w:rPr>
                <w:rFonts w:ascii="Times New Roman" w:hAnsi="Times New Roman" w:cs="Times New Roman"/>
                <w:bCs/>
              </w:rPr>
              <w:lastRenderedPageBreak/>
              <w:t xml:space="preserve">электрическому интерфейсу связи </w:t>
            </w:r>
            <w:proofErr w:type="spellStart"/>
            <w:r w:rsidRPr="00D25C22">
              <w:rPr>
                <w:rFonts w:ascii="Times New Roman" w:hAnsi="Times New Roman" w:cs="Times New Roman"/>
                <w:bCs/>
              </w:rPr>
              <w:t>Ethernet</w:t>
            </w:r>
            <w:proofErr w:type="spellEnd"/>
            <w:r w:rsidRPr="00D25C22">
              <w:rPr>
                <w:rFonts w:ascii="Times New Roman" w:hAnsi="Times New Roman" w:cs="Times New Roman"/>
                <w:bCs/>
              </w:rPr>
              <w:t>;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4D7B6F5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931F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D5FE" w14:textId="19EABA42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2ABDE669" w14:textId="3CCAA6DD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6FABDE19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2F74600A" w14:textId="078986CC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Предложение участника  (Указывается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1C7E181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F478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7AEE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35660ADC" w14:textId="0041BFA9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635F7ACB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60F6AE83" w14:textId="59FB5E4F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  <w:bCs/>
              </w:rPr>
              <w:t>н) защиту прибора учета электрической энергии от несанкционированного доступа с помощью реализации в приборе учета:</w:t>
            </w:r>
          </w:p>
          <w:p w14:paraId="7291BF96" w14:textId="77777777" w:rsidR="00587A69" w:rsidRPr="00D25C22" w:rsidRDefault="00587A69" w:rsidP="00EC231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24" w:hanging="284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идентификации и аутентификации;</w:t>
            </w:r>
          </w:p>
          <w:p w14:paraId="5C6FE230" w14:textId="77777777" w:rsidR="00587A69" w:rsidRPr="00D25C22" w:rsidRDefault="00587A69" w:rsidP="00EC231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24" w:hanging="284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контроля доступа;</w:t>
            </w:r>
          </w:p>
          <w:p w14:paraId="4B453FA7" w14:textId="77777777" w:rsidR="00587A69" w:rsidRPr="00D25C22" w:rsidRDefault="00587A69" w:rsidP="00EC231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24" w:hanging="284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контроля целостности;</w:t>
            </w:r>
          </w:p>
          <w:p w14:paraId="3AA7B8F1" w14:textId="77777777" w:rsidR="00587A69" w:rsidRPr="00D25C22" w:rsidRDefault="00587A69" w:rsidP="00EC231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24" w:hanging="284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регистрации событий безопасности в журнале событий;</w:t>
            </w:r>
          </w:p>
          <w:p w14:paraId="4F6ED622" w14:textId="77777777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530A9E8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EAB3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7818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436E5F08" w14:textId="5D5BCC79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4178F719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58AC4D8D" w14:textId="241B114B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25C22">
              <w:rPr>
                <w:rFonts w:ascii="Times New Roman" w:hAnsi="Times New Roman" w:cs="Times New Roman"/>
                <w:bCs/>
              </w:rPr>
              <w:t>Предложение участника  (Указывается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EFABF70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2D2A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794E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3A38C0AA" w14:textId="59A7CD61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26BB611B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7D8911B6" w14:textId="1B5DD977" w:rsidR="00587A69" w:rsidRPr="00D25C22" w:rsidRDefault="00587A69" w:rsidP="00EC2316">
            <w:pPr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 xml:space="preserve">о) фиксирование несанкционированного доступа к прибору учета посредством энергонезависимой электронной пломбы, фиксирующей вскрытие </w:t>
            </w:r>
            <w:proofErr w:type="spellStart"/>
            <w:r w:rsidRPr="00D25C22">
              <w:rPr>
                <w:rFonts w:ascii="Times New Roman" w:hAnsi="Times New Roman" w:cs="Times New Roman"/>
              </w:rPr>
              <w:t>клеммной</w:t>
            </w:r>
            <w:proofErr w:type="spellEnd"/>
            <w:r w:rsidRPr="00D25C22">
              <w:rPr>
                <w:rFonts w:ascii="Times New Roman" w:hAnsi="Times New Roman" w:cs="Times New Roman"/>
              </w:rPr>
              <w:t xml:space="preserve"> крышки и вскрытие корпуса (для разборных корпусов);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34FDFD5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A78C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9667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67887E8E" w14:textId="3E88C00B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2C397B55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343D408D" w14:textId="5B58FB01" w:rsidR="00587A69" w:rsidRPr="00D25C22" w:rsidRDefault="00587A69" w:rsidP="00EC2316">
            <w:pPr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 xml:space="preserve">Предложение участника </w:t>
            </w:r>
            <w:r w:rsidRPr="00D25C22">
              <w:rPr>
                <w:rFonts w:ascii="Times New Roman" w:hAnsi="Times New Roman" w:cs="Times New Roman"/>
                <w:bCs/>
              </w:rPr>
              <w:t xml:space="preserve"> (Указывается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0CB77C0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D665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ABC6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33DBC11B" w14:textId="62EBA31F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2E440C08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038E5352" w14:textId="77777777" w:rsidR="00587A69" w:rsidRPr="00D25C22" w:rsidRDefault="00587A69" w:rsidP="00EC2316">
            <w:pPr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 xml:space="preserve">п) фиксацию воздействия постоянного или переменного магнитного поля с указанием даты и времени воздействия со значением модуля вектора магнитной индукции свыше 150 </w:t>
            </w:r>
            <w:proofErr w:type="spellStart"/>
            <w:r w:rsidRPr="00D25C22">
              <w:rPr>
                <w:rFonts w:ascii="Times New Roman" w:hAnsi="Times New Roman" w:cs="Times New Roman"/>
              </w:rPr>
              <w:t>мТл</w:t>
            </w:r>
            <w:proofErr w:type="spellEnd"/>
            <w:r w:rsidRPr="00D25C22">
              <w:rPr>
                <w:rFonts w:ascii="Times New Roman" w:hAnsi="Times New Roman" w:cs="Times New Roman"/>
              </w:rPr>
              <w:t xml:space="preserve"> (пиковое значение);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BB83255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9A81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2679" w14:textId="262FC36F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59B8CA04" w14:textId="4D6E1DC4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5734C7C8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1EE12032" w14:textId="51014488" w:rsidR="00587A69" w:rsidRPr="00D25C22" w:rsidRDefault="00587A69" w:rsidP="00EC2316">
            <w:pPr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  <w:bCs/>
              </w:rPr>
              <w:t>Предложение участника  ( 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F20F036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1F35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1B0D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61798BDE" w14:textId="77CA30E4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108BF7C9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64AD9EBA" w14:textId="77777777" w:rsidR="00587A69" w:rsidRPr="00D25C22" w:rsidRDefault="00587A69" w:rsidP="00EC2316">
            <w:pPr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р) запись событий в отдельные выделенные сегменты энергонезависимой памяти прибора учета электрической энергии (с указанием даты и времени), результатов нарушения индивидуальных параметров качества электроснабжения - в отдельные выделенные сегменты энергонезависимой памяти прибора учета электрической энергии (далее соответственно - журнал событий, ведение журнала событий) в объеме не менее чем на 500 записей;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B69BE19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BD31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E13D" w14:textId="0D97873D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657A4282" w14:textId="1AFC7F1C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0E38705C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263B2688" w14:textId="03D7243D" w:rsidR="00587A69" w:rsidRPr="00D25C22" w:rsidRDefault="00587A69" w:rsidP="00EC2316">
            <w:pPr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  <w:bCs/>
              </w:rPr>
              <w:t>Предложение участника  (Указывается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77D36E4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8914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A7F6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79FC19F7" w14:textId="4ECDA884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0EF7B205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4F7532A5" w14:textId="77777777" w:rsidR="00587A69" w:rsidRPr="00D25C22" w:rsidRDefault="00587A69" w:rsidP="00EC2316">
            <w:pPr>
              <w:numPr>
                <w:ilvl w:val="0"/>
                <w:numId w:val="10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bookmarkStart w:id="2" w:name="_Hlk173412848"/>
            <w:r w:rsidRPr="00D25C22">
              <w:rPr>
                <w:rFonts w:ascii="Times New Roman" w:hAnsi="Times New Roman" w:cs="Times New Roman"/>
              </w:rPr>
              <w:t xml:space="preserve">с) ведение журнала событий, в котором должно </w:t>
            </w:r>
            <w:r w:rsidRPr="00D25C22">
              <w:rPr>
                <w:rFonts w:ascii="Times New Roman" w:hAnsi="Times New Roman" w:cs="Times New Roman"/>
              </w:rPr>
              <w:lastRenderedPageBreak/>
              <w:t>фиксироваться следующее:</w:t>
            </w:r>
          </w:p>
          <w:p w14:paraId="5E24D30F" w14:textId="77777777" w:rsidR="00587A69" w:rsidRPr="00D25C22" w:rsidRDefault="00587A69" w:rsidP="00EC2316">
            <w:pPr>
              <w:numPr>
                <w:ilvl w:val="0"/>
                <w:numId w:val="10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 xml:space="preserve">дата и время вскрытия </w:t>
            </w:r>
            <w:proofErr w:type="spellStart"/>
            <w:r w:rsidRPr="00D25C22">
              <w:rPr>
                <w:rFonts w:ascii="Times New Roman" w:hAnsi="Times New Roman" w:cs="Times New Roman"/>
              </w:rPr>
              <w:t>клеммной</w:t>
            </w:r>
            <w:proofErr w:type="spellEnd"/>
            <w:r w:rsidRPr="00D25C22">
              <w:rPr>
                <w:rFonts w:ascii="Times New Roman" w:hAnsi="Times New Roman" w:cs="Times New Roman"/>
              </w:rPr>
              <w:t xml:space="preserve"> крышки;</w:t>
            </w:r>
          </w:p>
          <w:p w14:paraId="45C1CE99" w14:textId="77777777" w:rsidR="00587A69" w:rsidRPr="00D25C22" w:rsidRDefault="00587A69" w:rsidP="00EC2316">
            <w:pPr>
              <w:numPr>
                <w:ilvl w:val="0"/>
                <w:numId w:val="10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дата и время вскрытия корпуса прибора учета электрической энергии (для разборных корпусов);</w:t>
            </w:r>
          </w:p>
          <w:p w14:paraId="371FAFDB" w14:textId="77777777" w:rsidR="00587A69" w:rsidRPr="00D25C22" w:rsidRDefault="00587A69" w:rsidP="00EC2316">
            <w:pPr>
              <w:numPr>
                <w:ilvl w:val="0"/>
                <w:numId w:val="10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дата, время и причина включения и отключения встроенного коммутационного аппарата;</w:t>
            </w:r>
          </w:p>
          <w:p w14:paraId="55AA2A17" w14:textId="77777777" w:rsidR="00587A69" w:rsidRPr="00D25C22" w:rsidRDefault="00587A69" w:rsidP="00EC2316">
            <w:pPr>
              <w:numPr>
                <w:ilvl w:val="0"/>
                <w:numId w:val="10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дата и время последнего перепрограммирования;</w:t>
            </w:r>
          </w:p>
          <w:p w14:paraId="7C1DA3C5" w14:textId="77777777" w:rsidR="00587A69" w:rsidRPr="00D25C22" w:rsidRDefault="00587A69" w:rsidP="00EC2316">
            <w:pPr>
              <w:numPr>
                <w:ilvl w:val="0"/>
                <w:numId w:val="10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дата, время, тип и параметры выполненной команды;</w:t>
            </w:r>
          </w:p>
          <w:p w14:paraId="1820C098" w14:textId="77777777" w:rsidR="00587A69" w:rsidRPr="00D25C22" w:rsidRDefault="00587A69" w:rsidP="00EC2316">
            <w:pPr>
              <w:numPr>
                <w:ilvl w:val="0"/>
                <w:numId w:val="10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попытка доступа с неуспешной идентификацией и (или) аутентификацией;</w:t>
            </w:r>
          </w:p>
          <w:p w14:paraId="3B893CCB" w14:textId="77777777" w:rsidR="00587A69" w:rsidRPr="00D25C22" w:rsidRDefault="00587A69" w:rsidP="00EC2316">
            <w:pPr>
              <w:numPr>
                <w:ilvl w:val="0"/>
                <w:numId w:val="10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попытка доступа с нарушением правил управления доступом;</w:t>
            </w:r>
          </w:p>
          <w:p w14:paraId="1AEE0CB8" w14:textId="77777777" w:rsidR="00587A69" w:rsidRPr="00D25C22" w:rsidRDefault="00587A69" w:rsidP="00EC2316">
            <w:pPr>
              <w:numPr>
                <w:ilvl w:val="0"/>
                <w:numId w:val="10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попытка несанкционированного нарушения целостности программного обеспечения и параметров;</w:t>
            </w:r>
          </w:p>
          <w:p w14:paraId="396AA192" w14:textId="77777777" w:rsidR="00587A69" w:rsidRPr="00807B08" w:rsidRDefault="00587A69" w:rsidP="00EC2316">
            <w:pPr>
              <w:numPr>
                <w:ilvl w:val="0"/>
                <w:numId w:val="10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lastRenderedPageBreak/>
              <w:t xml:space="preserve">изменение направления </w:t>
            </w:r>
            <w:proofErr w:type="spellStart"/>
            <w:r w:rsidRPr="00D25C22">
              <w:rPr>
                <w:rFonts w:ascii="Times New Roman" w:hAnsi="Times New Roman" w:cs="Times New Roman"/>
              </w:rPr>
              <w:t>перетока</w:t>
            </w:r>
            <w:proofErr w:type="spellEnd"/>
            <w:r w:rsidRPr="00D25C22">
              <w:rPr>
                <w:rFonts w:ascii="Times New Roman" w:hAnsi="Times New Roman" w:cs="Times New Roman"/>
              </w:rPr>
              <w:t xml:space="preserve"> мощности (для однофазных и трехфазных приборов учета </w:t>
            </w:r>
            <w:r w:rsidRPr="00807B08">
              <w:rPr>
                <w:rFonts w:ascii="Times New Roman" w:hAnsi="Times New Roman" w:cs="Times New Roman"/>
              </w:rPr>
              <w:t>электрической энергии);</w:t>
            </w:r>
          </w:p>
          <w:p w14:paraId="4AC536C1" w14:textId="19973543" w:rsidR="00587A69" w:rsidRPr="00807B08" w:rsidRDefault="00587A69" w:rsidP="00EC2316">
            <w:pPr>
              <w:numPr>
                <w:ilvl w:val="0"/>
                <w:numId w:val="10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807B08">
              <w:rPr>
                <w:rFonts w:ascii="Times New Roman" w:hAnsi="Times New Roman" w:cs="Times New Roman"/>
              </w:rPr>
              <w:t xml:space="preserve">дата и время воздействия постоянного или переменного магнитного поля со значением модуля вектора магнитной индукции свыше 150 </w:t>
            </w:r>
            <w:proofErr w:type="spellStart"/>
            <w:r w:rsidRPr="00807B08">
              <w:rPr>
                <w:rFonts w:ascii="Times New Roman" w:hAnsi="Times New Roman" w:cs="Times New Roman"/>
              </w:rPr>
              <w:t>мТл</w:t>
            </w:r>
            <w:proofErr w:type="spellEnd"/>
            <w:r w:rsidRPr="00807B08">
              <w:rPr>
                <w:rFonts w:ascii="Times New Roman" w:hAnsi="Times New Roman" w:cs="Times New Roman"/>
              </w:rPr>
              <w:t xml:space="preserve"> (пиковое значение) с визуализацией индикации</w:t>
            </w:r>
          </w:p>
          <w:p w14:paraId="0AD2665B" w14:textId="77777777" w:rsidR="00587A69" w:rsidRPr="00D25C22" w:rsidRDefault="00587A69" w:rsidP="00EC2316">
            <w:pPr>
              <w:numPr>
                <w:ilvl w:val="0"/>
                <w:numId w:val="10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факт связи с прибором учета электрической энергии, приведшей к изменению параметров конфигурации, режимов функционирования (в том числе введение полного и (или) частичного ограничения (возобновления) режима потребления электрической энергии (управление нагрузкой);</w:t>
            </w:r>
          </w:p>
          <w:p w14:paraId="44AD552D" w14:textId="77777777" w:rsidR="00587A69" w:rsidRPr="00D25C22" w:rsidRDefault="00587A69" w:rsidP="00EC2316">
            <w:pPr>
              <w:numPr>
                <w:ilvl w:val="0"/>
                <w:numId w:val="10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 xml:space="preserve">дата и время отклонения </w:t>
            </w:r>
            <w:r w:rsidRPr="00D25C22">
              <w:rPr>
                <w:rFonts w:ascii="Times New Roman" w:hAnsi="Times New Roman" w:cs="Times New Roman"/>
              </w:rPr>
              <w:lastRenderedPageBreak/>
              <w:t>напряжения в измерительных цепях от заданных пределов;</w:t>
            </w:r>
          </w:p>
          <w:p w14:paraId="48A967F4" w14:textId="77777777" w:rsidR="00587A69" w:rsidRPr="00D25C22" w:rsidRDefault="00587A69" w:rsidP="00EC2316">
            <w:pPr>
              <w:numPr>
                <w:ilvl w:val="0"/>
                <w:numId w:val="10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отсутствие или низкое напряжение при наличии тока в измерительных цепях с конфигурируемыми порогами (кроме однофазных и трехфазных приборов учета электрической энергии прямого включения);</w:t>
            </w:r>
          </w:p>
          <w:p w14:paraId="2605D5DB" w14:textId="77777777" w:rsidR="00587A69" w:rsidRPr="00D25C22" w:rsidRDefault="00587A69" w:rsidP="00EC2316">
            <w:pPr>
              <w:numPr>
                <w:ilvl w:val="0"/>
                <w:numId w:val="10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отсутствие напряжения либо значение напряжения ниже запрограммированного порога по каждой фазе с фиксацией времени пропадания и восстановления напряжения;</w:t>
            </w:r>
          </w:p>
          <w:p w14:paraId="48EA00B5" w14:textId="77777777" w:rsidR="00587A69" w:rsidRPr="00D25C22" w:rsidRDefault="00587A69" w:rsidP="00EC2316">
            <w:pPr>
              <w:numPr>
                <w:ilvl w:val="0"/>
                <w:numId w:val="10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инверсия фазы или нарушение чередования фаз (для трехфазных приборов учета электрической энергии);</w:t>
            </w:r>
          </w:p>
          <w:p w14:paraId="542A0AE7" w14:textId="77777777" w:rsidR="00587A69" w:rsidRPr="00D25C22" w:rsidRDefault="00587A69" w:rsidP="00EC2316">
            <w:pPr>
              <w:numPr>
                <w:ilvl w:val="0"/>
                <w:numId w:val="10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превышение соотношения величин потребления активной и реактивной мощности;</w:t>
            </w:r>
          </w:p>
          <w:p w14:paraId="6BF11004" w14:textId="77777777" w:rsidR="00587A69" w:rsidRPr="00D25C22" w:rsidRDefault="00587A69" w:rsidP="00EC2316">
            <w:pPr>
              <w:numPr>
                <w:ilvl w:val="0"/>
                <w:numId w:val="10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 xml:space="preserve">небаланс тока в нулевом и фазном проводе (для однофазных приборов </w:t>
            </w:r>
            <w:r w:rsidRPr="00D25C22">
              <w:rPr>
                <w:rFonts w:ascii="Times New Roman" w:hAnsi="Times New Roman" w:cs="Times New Roman"/>
              </w:rPr>
              <w:lastRenderedPageBreak/>
              <w:t>учета электрической энергии);</w:t>
            </w:r>
          </w:p>
          <w:p w14:paraId="1A0049F7" w14:textId="77777777" w:rsidR="00587A69" w:rsidRPr="00D25C22" w:rsidRDefault="00587A69" w:rsidP="00EC2316">
            <w:pPr>
              <w:numPr>
                <w:ilvl w:val="0"/>
                <w:numId w:val="10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превышение заданного предела мощности;</w:t>
            </w:r>
            <w:bookmarkEnd w:id="2"/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48F77FC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C235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45EB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29C46F42" w14:textId="5D386237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68703C4C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34C63163" w14:textId="323B2667" w:rsidR="00587A69" w:rsidRPr="00D25C22" w:rsidRDefault="00587A69" w:rsidP="00EC2316">
            <w:pPr>
              <w:spacing w:after="0" w:line="240" w:lineRule="auto"/>
              <w:ind w:left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 xml:space="preserve">Предложение участника </w:t>
            </w:r>
            <w:r w:rsidRPr="00D25C22">
              <w:rPr>
                <w:rFonts w:ascii="Times New Roman" w:hAnsi="Times New Roman" w:cs="Times New Roman"/>
                <w:bCs/>
              </w:rPr>
              <w:t xml:space="preserve"> (Указывается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698BBE2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B314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E859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34921CE7" w14:textId="0440270F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577D1184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7415C74C" w14:textId="77777777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т) формирование по результатам автоматической самодиагностики обобщенного события или каждого факта события;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47C70FF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C5CC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F0D0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7B65A092" w14:textId="72694DA4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55CFF45F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25DEB1F6" w14:textId="6B581F1D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 xml:space="preserve">Предложение участника </w:t>
            </w:r>
            <w:r w:rsidRPr="00D25C22">
              <w:rPr>
                <w:rFonts w:ascii="Times New Roman" w:hAnsi="Times New Roman" w:cs="Times New Roman"/>
                <w:bCs/>
              </w:rPr>
              <w:t xml:space="preserve"> ( 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21DB6B2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99F1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6CC4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7F7E1D71" w14:textId="0D60F210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646B8C61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0CF54380" w14:textId="77777777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 xml:space="preserve">у) изменение текущих значений времени и даты при синхронизации времени с фиксацией в журнале событий времени до и после коррекции или величины коррекции времени, на которую </w:t>
            </w:r>
            <w:r w:rsidRPr="00D25C22">
              <w:rPr>
                <w:rFonts w:ascii="Times New Roman" w:hAnsi="Times New Roman" w:cs="Times New Roman"/>
              </w:rPr>
              <w:lastRenderedPageBreak/>
              <w:t>было скорректировано значение;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9E655E0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2434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B0B7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39C33E91" w14:textId="523F7AF4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6E0A921E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2694753F" w14:textId="5A637113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 xml:space="preserve">Предложение участника </w:t>
            </w:r>
            <w:r w:rsidRPr="00D25C22">
              <w:rPr>
                <w:rFonts w:ascii="Times New Roman" w:hAnsi="Times New Roman" w:cs="Times New Roman"/>
                <w:bCs/>
              </w:rPr>
              <w:t xml:space="preserve"> (Указывается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EA3467B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928F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426D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7AB4E9BC" w14:textId="4C18C56E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243C6466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4C77B8D7" w14:textId="77777777" w:rsidR="00587A69" w:rsidRDefault="00587A69" w:rsidP="00EC23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001CBF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ф) возможность полного и (или) частичного ограничения (возобновления) режима потребления электрической энергии, приостановление или ограничение предоставления коммунальной услуги (управление нагрузкой) с использованием встроенного коммутационного аппарата, в том числе путем его фиксации в положении "отключено" непосредственно на приборе учета электрической энергии </w:t>
            </w:r>
            <w:r w:rsidRPr="00807B0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номинальным напряжением до 1000 </w:t>
            </w:r>
            <w:r w:rsidRPr="00807B0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В (кроме приборов учета электри</w:t>
            </w:r>
            <w:r w:rsidRPr="00001CBF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ческой энергии трансформаторного включения), в следующих случаях:</w:t>
            </w:r>
          </w:p>
          <w:p w14:paraId="6E1216DC" w14:textId="6B7152ED" w:rsidR="00587A69" w:rsidRPr="00D25C22" w:rsidRDefault="00587A69" w:rsidP="00EC231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82" w:hanging="218"/>
              <w:rPr>
                <w:rFonts w:ascii="Times New Roman" w:hAnsi="Times New Roman" w:cs="Times New Roman"/>
              </w:rPr>
            </w:pPr>
            <w:r w:rsidRPr="00001CBF">
              <w:rPr>
                <w:rFonts w:ascii="Times New Roman" w:hAnsi="Times New Roman" w:cs="Times New Roman"/>
              </w:rPr>
              <w:t>запрос интеллектуальной системы учета;</w:t>
            </w:r>
          </w:p>
          <w:p w14:paraId="656F2AEA" w14:textId="77777777" w:rsidR="00587A69" w:rsidRPr="00D25C22" w:rsidRDefault="00587A69" w:rsidP="00EC231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82" w:hanging="218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превышение заданных в приборе учета электрической энергии пределов параметров электрической сети;</w:t>
            </w:r>
          </w:p>
          <w:p w14:paraId="74CE5262" w14:textId="77777777" w:rsidR="00587A69" w:rsidRPr="00D25C22" w:rsidRDefault="00587A69" w:rsidP="00EC231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82" w:hanging="218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превышение заданного в приборе учета электрической энергии предела электрической энергии (мощности);</w:t>
            </w:r>
          </w:p>
          <w:p w14:paraId="2A3B71B7" w14:textId="77777777" w:rsidR="00587A69" w:rsidRPr="00D25C22" w:rsidRDefault="00587A69" w:rsidP="00EC231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82" w:hanging="218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несанкционированный доступ к прибору учета электрической энергии (вскрытие клеммной крышки, вскрытие корпуса (для разборных корпусов) и воздействие постоянным и переменным магнитным полем);</w:t>
            </w:r>
          </w:p>
        </w:tc>
        <w:tc>
          <w:tcPr>
            <w:tcW w:w="135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75F9E31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7F96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89C3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нет</w:t>
            </w:r>
          </w:p>
        </w:tc>
      </w:tr>
      <w:tr w:rsidR="00EC2316" w:rsidRPr="00D25C22" w14:paraId="6DC0EFD8" w14:textId="51584F09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5EEB22F7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DA94714" w14:textId="75C7D79D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 xml:space="preserve">Предложение участника </w:t>
            </w:r>
            <w:r w:rsidRPr="00D25C22">
              <w:rPr>
                <w:rFonts w:ascii="Times New Roman" w:hAnsi="Times New Roman" w:cs="Times New Roman"/>
                <w:bCs/>
              </w:rPr>
              <w:t xml:space="preserve"> (Указывается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0901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4CD9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F761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4A8D9B7B" w14:textId="0C7A5197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0977C0B8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290A37" w14:textId="77777777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х) возобновление подачи электрической энергии по запросу интеллектуальной системы учета, в том числе путем фиксации встроенного коммутационного аппарата в положении "включено" непосредственно на приборе учета электрической энергии;</w:t>
            </w:r>
          </w:p>
        </w:tc>
        <w:tc>
          <w:tcPr>
            <w:tcW w:w="1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9E0D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4E49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2022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нет</w:t>
            </w:r>
          </w:p>
        </w:tc>
      </w:tr>
      <w:tr w:rsidR="00EC2316" w:rsidRPr="00D25C22" w14:paraId="113B5EE3" w14:textId="3CF03A8E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65621A97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A302CB" w14:textId="08EAB406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 xml:space="preserve">Предложение участника </w:t>
            </w:r>
            <w:r w:rsidRPr="00D25C22">
              <w:rPr>
                <w:rFonts w:ascii="Times New Roman" w:hAnsi="Times New Roman" w:cs="Times New Roman"/>
                <w:bCs/>
              </w:rPr>
              <w:t xml:space="preserve"> (Указывается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3766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0A90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0D3B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2372C092" w14:textId="63CD5330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3592A370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594CCCA" w14:textId="7AE43121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07B08">
              <w:rPr>
                <w:rFonts w:ascii="Times New Roman" w:hAnsi="Times New Roman" w:cs="Times New Roman"/>
              </w:rPr>
              <w:t xml:space="preserve">ц) </w:t>
            </w:r>
            <w:r w:rsidRPr="00807B08">
              <w:t xml:space="preserve"> </w:t>
            </w:r>
            <w:r w:rsidRPr="00807B08">
              <w:rPr>
                <w:rFonts w:ascii="Times New Roman" w:hAnsi="Times New Roman" w:cs="Times New Roman"/>
              </w:rPr>
              <w:t>хранение профиля принятой и отданной активной и реактивной энергии (мощности) с программируемым интервалом времени интегрирования 30 и 60 минут и периодом хранения не менее 90 суток (при времени интегрирования 30 минут)</w:t>
            </w:r>
          </w:p>
        </w:tc>
        <w:tc>
          <w:tcPr>
            <w:tcW w:w="1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0CE3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5C2C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D9A0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208F4266" w14:textId="4CEE6367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1872A24C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0C9071E" w14:textId="26DF2E4A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 xml:space="preserve">Предложение участника </w:t>
            </w:r>
            <w:r w:rsidRPr="00D25C22">
              <w:rPr>
                <w:rFonts w:ascii="Times New Roman" w:hAnsi="Times New Roman" w:cs="Times New Roman"/>
                <w:bCs/>
              </w:rPr>
              <w:t xml:space="preserve"> (Указывается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6E23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0FE8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ECEF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4FC5D85C" w14:textId="689BAAFC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045254AB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586DD5D" w14:textId="77777777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ч) хранение в энергонезависимом запоминающем устройстве прибора учета электрической энергии данных по принятой и отданной активной и реактивной энергии с нарастающим итогом на начало текущего расчетного периода и не менее 36 предыдущих программируемых расчетных периодов;</w:t>
            </w:r>
          </w:p>
        </w:tc>
        <w:tc>
          <w:tcPr>
            <w:tcW w:w="1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81BF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2E83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454A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39F5E446" w14:textId="68A33B4D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1B71B829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4B2C25A" w14:textId="6588285E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 xml:space="preserve">Предложение участника </w:t>
            </w:r>
            <w:r w:rsidRPr="00D25C22">
              <w:rPr>
                <w:rFonts w:ascii="Times New Roman" w:hAnsi="Times New Roman" w:cs="Times New Roman"/>
                <w:bCs/>
              </w:rPr>
              <w:t xml:space="preserve"> (Указывается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5AE9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4556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B08C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11AC5C54" w14:textId="454F1ABF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740A2F44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5C4287B" w14:textId="77777777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 xml:space="preserve">ш) обеспечение энергонезависимого хранения журнала событий, выявление фактов изменения (искажения) </w:t>
            </w:r>
            <w:r w:rsidRPr="00D25C22">
              <w:rPr>
                <w:rFonts w:ascii="Times New Roman" w:hAnsi="Times New Roman" w:cs="Times New Roman"/>
              </w:rPr>
              <w:lastRenderedPageBreak/>
              <w:t>информации, влияющих на информацию о количестве и иных параметрах электрической энергии, а также фактов изменения (искажения) программного обеспечения прибора учета электрической энергии;</w:t>
            </w:r>
          </w:p>
        </w:tc>
        <w:tc>
          <w:tcPr>
            <w:tcW w:w="1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6266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B446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DDBC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43EC977C" w14:textId="589D9F6A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18215F04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346C909" w14:textId="65045C93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 xml:space="preserve">Предложение участника </w:t>
            </w:r>
            <w:r w:rsidRPr="00D25C22">
              <w:rPr>
                <w:rFonts w:ascii="Times New Roman" w:hAnsi="Times New Roman" w:cs="Times New Roman"/>
                <w:bCs/>
              </w:rPr>
              <w:t xml:space="preserve"> (Указывается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30F3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A86D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48BF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5691E524" w14:textId="4BE7C762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1C5EACA1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711531C" w14:textId="77777777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 xml:space="preserve">щ) возможность организации с использованием защищенных протоколов передачи данных из состава протоколов, утвержденных Министерством цифрового развития, связи и массовых коммуникаций Российской Федерации по согласованию с Министерством энергетики Российской </w:t>
            </w:r>
            <w:r w:rsidRPr="00D25C22">
              <w:rPr>
                <w:rFonts w:ascii="Times New Roman" w:hAnsi="Times New Roman" w:cs="Times New Roman"/>
              </w:rPr>
              <w:lastRenderedPageBreak/>
              <w:t>Федерации, информационного обмена с интеллектуальной системой учета, в том числе передачи показаний, предоставления информации о результатах измерения количества и иных параметров электрической энергии, передачи журналов событий и данных о параметрах настройки, а также удаленного управления прибором учета электрической энергии, не влияющих на результаты выполняемых приборами учета электрической энергии измерений, включая:</w:t>
            </w:r>
          </w:p>
          <w:p w14:paraId="6EAE42F8" w14:textId="77777777" w:rsidR="00587A69" w:rsidRPr="00D25C22" w:rsidRDefault="00587A69" w:rsidP="00EC231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корректировку текущей даты и (или) времени, часового пояса;</w:t>
            </w:r>
          </w:p>
          <w:p w14:paraId="2E4C1037" w14:textId="77777777" w:rsidR="00587A69" w:rsidRPr="00D25C22" w:rsidRDefault="00587A69" w:rsidP="00EC231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изменение тарифного расписания;</w:t>
            </w:r>
          </w:p>
          <w:p w14:paraId="3716EC04" w14:textId="77777777" w:rsidR="00587A69" w:rsidRPr="00D25C22" w:rsidRDefault="00587A69" w:rsidP="00EC231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 xml:space="preserve">программирование состава и последовательности </w:t>
            </w:r>
            <w:r w:rsidRPr="00D25C22">
              <w:rPr>
                <w:rFonts w:ascii="Times New Roman" w:hAnsi="Times New Roman" w:cs="Times New Roman"/>
              </w:rPr>
              <w:lastRenderedPageBreak/>
              <w:t>вывода сообщений и измеряемых параметров на дисплей;</w:t>
            </w:r>
          </w:p>
          <w:p w14:paraId="05692DB9" w14:textId="77777777" w:rsidR="00587A69" w:rsidRPr="00D25C22" w:rsidRDefault="00587A69" w:rsidP="00EC231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программирование параметров фиксации индивидуальных параметров качества электроснабжения;</w:t>
            </w:r>
          </w:p>
          <w:p w14:paraId="2F0BC4A3" w14:textId="77777777" w:rsidR="00587A69" w:rsidRPr="00D25C22" w:rsidRDefault="00587A69" w:rsidP="00EC231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программирование даты начала расчетного периода;</w:t>
            </w:r>
          </w:p>
          <w:p w14:paraId="71835E0E" w14:textId="77777777" w:rsidR="00587A69" w:rsidRPr="00D25C22" w:rsidRDefault="00587A69" w:rsidP="00EC231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программирование параметров срабатывания встроенных коммутационных аппаратов;</w:t>
            </w:r>
          </w:p>
          <w:p w14:paraId="57BC2BCE" w14:textId="77777777" w:rsidR="00587A69" w:rsidRPr="00D25C22" w:rsidRDefault="00587A69" w:rsidP="00EC231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изменение паролей доступа к параметрам;</w:t>
            </w:r>
          </w:p>
          <w:p w14:paraId="68E96D41" w14:textId="77777777" w:rsidR="00587A69" w:rsidRPr="00D25C22" w:rsidRDefault="00587A69" w:rsidP="00EC231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изменение ключей шифрования;</w:t>
            </w:r>
          </w:p>
          <w:p w14:paraId="5E113446" w14:textId="77777777" w:rsidR="00587A69" w:rsidRPr="00D25C22" w:rsidRDefault="00587A69" w:rsidP="00EC231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управление встроенным коммутационным аппаратом путем его фиксации в положении "отключено" (кроме приборов учета электрической энергии трансформаторного включения);</w:t>
            </w:r>
          </w:p>
        </w:tc>
        <w:tc>
          <w:tcPr>
            <w:tcW w:w="1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549F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4B73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6600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5D919734" w14:textId="3A3E0604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199E53F0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06E4FE" w14:textId="52C4E1F8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 xml:space="preserve">Предложение участника </w:t>
            </w:r>
            <w:r w:rsidRPr="00D25C22">
              <w:rPr>
                <w:rFonts w:ascii="Times New Roman" w:hAnsi="Times New Roman" w:cs="Times New Roman"/>
                <w:bCs/>
              </w:rPr>
              <w:t xml:space="preserve"> (Указывается </w:t>
            </w:r>
            <w:r w:rsidRPr="00D25C22">
              <w:rPr>
                <w:rFonts w:ascii="Times New Roman" w:hAnsi="Times New Roman" w:cs="Times New Roman"/>
                <w:bCs/>
              </w:rPr>
              <w:lastRenderedPageBreak/>
              <w:t>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60B7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15EA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65C9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32FBF2CD" w14:textId="6D8987C7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3610796F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10F6B9F" w14:textId="77777777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>э) возможность передачи зарегистрированных событий в интеллектуальную систему учета по инициативе прибора учета электрической энергии в момент их возникновения и выбор их состава.</w:t>
            </w:r>
          </w:p>
        </w:tc>
        <w:tc>
          <w:tcPr>
            <w:tcW w:w="1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39D0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A9EB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6F8B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да</w:t>
            </w:r>
          </w:p>
        </w:tc>
      </w:tr>
      <w:tr w:rsidR="00EC2316" w:rsidRPr="00D25C22" w14:paraId="696E37D9" w14:textId="14F0C05F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0AF61A5E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5E32C9" w14:textId="67941DC0" w:rsidR="00587A69" w:rsidRPr="00D25C22" w:rsidRDefault="00587A69" w:rsidP="00EC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 xml:space="preserve">Предложение участника </w:t>
            </w:r>
            <w:r w:rsidRPr="00D25C22">
              <w:rPr>
                <w:rFonts w:ascii="Times New Roman" w:hAnsi="Times New Roman" w:cs="Times New Roman"/>
                <w:bCs/>
              </w:rPr>
              <w:t xml:space="preserve"> (Указывается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D12B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48A4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BCAE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EC2316" w:rsidRPr="00D25C22" w14:paraId="49DC025A" w14:textId="660AC2BD" w:rsidTr="00EC2316">
        <w:trPr>
          <w:trHeight w:val="20"/>
        </w:trPr>
        <w:tc>
          <w:tcPr>
            <w:tcW w:w="136" w:type="pct"/>
            <w:vMerge w:val="restart"/>
            <w:shd w:val="clear" w:color="auto" w:fill="auto"/>
          </w:tcPr>
          <w:p w14:paraId="069E6B02" w14:textId="77777777" w:rsidR="00587A69" w:rsidRPr="00D25C22" w:rsidRDefault="00587A69" w:rsidP="00EC2316">
            <w:pPr>
              <w:pStyle w:val="ListNum"/>
              <w:numPr>
                <w:ilvl w:val="0"/>
                <w:numId w:val="29"/>
              </w:numPr>
              <w:tabs>
                <w:tab w:val="clear" w:pos="284"/>
                <w:tab w:val="left" w:pos="360"/>
              </w:tabs>
              <w:spacing w:before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67BD89D" w14:textId="5EE72F31" w:rsidR="00587A69" w:rsidRPr="00F26698" w:rsidRDefault="00587A69" w:rsidP="00EC2316">
            <w:pPr>
              <w:ind w:left="78"/>
              <w:rPr>
                <w:rFonts w:ascii="Times New Roman" w:eastAsia="Arial Unicode MS" w:hAnsi="Times New Roman" w:cs="Times New Roman"/>
                <w:highlight w:val="yellow"/>
              </w:rPr>
            </w:pPr>
            <w:r w:rsidRPr="00807B08">
              <w:rPr>
                <w:rFonts w:ascii="Times New Roman" w:eastAsia="Arial Unicode MS" w:hAnsi="Times New Roman" w:cs="Times New Roman"/>
              </w:rPr>
              <w:t xml:space="preserve">Для приборов учета электрической энергии непосредственного включения номинальным напряжением до 1000 В необходимо наличие возможности физической (аппаратной) блокировки срабатывания </w:t>
            </w:r>
            <w:r w:rsidRPr="00807B08">
              <w:rPr>
                <w:rFonts w:ascii="Times New Roman" w:eastAsia="Arial Unicode MS" w:hAnsi="Times New Roman" w:cs="Times New Roman"/>
              </w:rPr>
              <w:lastRenderedPageBreak/>
              <w:t>встроенного коммутационного аппарата, используемого для полного и (или) частичного ограничения (возобновления) режима потребления электрической энергии, приостановления или ограничения предоставления коммунальной услуги (управление нагрузкой). Реализация физической (аппаратной) блокировки должна сопровождаться процессом опломбирования.</w:t>
            </w:r>
          </w:p>
        </w:tc>
        <w:tc>
          <w:tcPr>
            <w:tcW w:w="1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C861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1DBD" w14:textId="77777777" w:rsidR="00587A69" w:rsidRPr="003B3061" w:rsidRDefault="00587A69" w:rsidP="00EC2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8FBC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B3061">
              <w:rPr>
                <w:rFonts w:ascii="Times New Roman" w:eastAsia="Arial Unicode MS" w:hAnsi="Times New Roman" w:cs="Times New Roman"/>
                <w:sz w:val="20"/>
                <w:szCs w:val="20"/>
              </w:rPr>
              <w:t>нет</w:t>
            </w:r>
          </w:p>
        </w:tc>
      </w:tr>
      <w:tr w:rsidR="00EC2316" w:rsidRPr="00D25C22" w14:paraId="47890C90" w14:textId="66966826" w:rsidTr="00EC2316">
        <w:trPr>
          <w:trHeight w:val="20"/>
        </w:trPr>
        <w:tc>
          <w:tcPr>
            <w:tcW w:w="136" w:type="pct"/>
            <w:vMerge/>
            <w:shd w:val="clear" w:color="auto" w:fill="auto"/>
          </w:tcPr>
          <w:p w14:paraId="0890D967" w14:textId="77777777" w:rsidR="00587A69" w:rsidRPr="00D25C22" w:rsidRDefault="00587A69" w:rsidP="00EC2316">
            <w:pPr>
              <w:pStyle w:val="ListNum"/>
              <w:numPr>
                <w:ilvl w:val="0"/>
                <w:numId w:val="0"/>
              </w:numPr>
              <w:tabs>
                <w:tab w:val="clear" w:pos="284"/>
                <w:tab w:val="left" w:pos="360"/>
              </w:tabs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F0F007" w14:textId="0FAB740B" w:rsidR="00587A69" w:rsidRPr="00D25C22" w:rsidRDefault="00587A69" w:rsidP="00EC2316">
            <w:pPr>
              <w:ind w:left="78"/>
              <w:rPr>
                <w:rFonts w:ascii="Times New Roman" w:eastAsia="Arial Unicode MS" w:hAnsi="Times New Roman" w:cs="Times New Roman"/>
              </w:rPr>
            </w:pPr>
            <w:r w:rsidRPr="00D25C22">
              <w:rPr>
                <w:rFonts w:ascii="Times New Roman" w:hAnsi="Times New Roman" w:cs="Times New Roman"/>
              </w:rPr>
              <w:t xml:space="preserve">Предложение участника </w:t>
            </w:r>
            <w:r w:rsidRPr="00D25C22">
              <w:rPr>
                <w:rFonts w:ascii="Times New Roman" w:hAnsi="Times New Roman" w:cs="Times New Roman"/>
                <w:bCs/>
              </w:rPr>
              <w:t xml:space="preserve"> (Указывается соответствие в каждом столбце -Да/Нет)</w:t>
            </w:r>
          </w:p>
        </w:tc>
        <w:tc>
          <w:tcPr>
            <w:tcW w:w="1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2ED6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7D77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2123" w14:textId="77777777" w:rsidR="00587A69" w:rsidRPr="003B3061" w:rsidRDefault="00587A69" w:rsidP="00EC231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</w:tbl>
    <w:p w14:paraId="4A969BE9" w14:textId="1D9F2E68" w:rsidR="00F67A3B" w:rsidRPr="00D25C22" w:rsidRDefault="00F67A3B" w:rsidP="000F4430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  <w:lang w:eastAsia="it-IT"/>
        </w:rPr>
      </w:pPr>
    </w:p>
    <w:sectPr w:rsidR="00F67A3B" w:rsidRPr="00D25C22" w:rsidSect="005C400C">
      <w:footerReference w:type="default" r:id="rId10"/>
      <w:pgSz w:w="16838" w:h="11906" w:orient="landscape"/>
      <w:pgMar w:top="426" w:right="1418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808A48" w14:textId="77777777" w:rsidR="00A22F17" w:rsidRDefault="00A22F17">
      <w:pPr>
        <w:spacing w:after="0" w:line="240" w:lineRule="auto"/>
      </w:pPr>
      <w:r>
        <w:separator/>
      </w:r>
    </w:p>
  </w:endnote>
  <w:endnote w:type="continuationSeparator" w:id="0">
    <w:p w14:paraId="4F114A91" w14:textId="77777777" w:rsidR="00A22F17" w:rsidRDefault="00A22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172944"/>
      <w:docPartObj>
        <w:docPartGallery w:val="Page Numbers (Bottom of Page)"/>
        <w:docPartUnique/>
      </w:docPartObj>
    </w:sdtPr>
    <w:sdtEndPr/>
    <w:sdtContent>
      <w:p w14:paraId="1D9FAC10" w14:textId="02ED2F7A" w:rsidR="008F5AE0" w:rsidRDefault="008F5AE0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23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1989597" w14:textId="77777777" w:rsidR="008F5AE0" w:rsidRDefault="008F5AE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27FC6F" w14:textId="77777777" w:rsidR="00A22F17" w:rsidRDefault="00A22F17">
      <w:pPr>
        <w:spacing w:after="0" w:line="240" w:lineRule="auto"/>
      </w:pPr>
      <w:r>
        <w:separator/>
      </w:r>
    </w:p>
  </w:footnote>
  <w:footnote w:type="continuationSeparator" w:id="0">
    <w:p w14:paraId="06124B66" w14:textId="77777777" w:rsidR="00A22F17" w:rsidRDefault="00A22F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64F47"/>
    <w:multiLevelType w:val="hybridMultilevel"/>
    <w:tmpl w:val="2C005EAC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5A25F1"/>
    <w:multiLevelType w:val="hybridMultilevel"/>
    <w:tmpl w:val="8AF6AABA"/>
    <w:lvl w:ilvl="0" w:tplc="2170126E">
      <w:start w:val="1"/>
      <w:numFmt w:val="decimal"/>
      <w:lvlText w:val="6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46FC0"/>
    <w:multiLevelType w:val="hybridMultilevel"/>
    <w:tmpl w:val="AC20C030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062EC"/>
    <w:multiLevelType w:val="multilevel"/>
    <w:tmpl w:val="2EC0C23A"/>
    <w:lvl w:ilvl="0">
      <w:start w:val="7"/>
      <w:numFmt w:val="decimal"/>
      <w:lvlText w:val="%1."/>
      <w:lvlJc w:val="left"/>
      <w:pPr>
        <w:ind w:left="585" w:hanging="585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" w15:restartNumberingAfterBreak="0">
    <w:nsid w:val="1EF257D8"/>
    <w:multiLevelType w:val="hybridMultilevel"/>
    <w:tmpl w:val="978C5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C628B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37D9B"/>
    <w:multiLevelType w:val="multilevel"/>
    <w:tmpl w:val="71925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7E94F9D"/>
    <w:multiLevelType w:val="multilevel"/>
    <w:tmpl w:val="0EC61C3A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" w15:restartNumberingAfterBreak="0">
    <w:nsid w:val="291C61A4"/>
    <w:multiLevelType w:val="hybridMultilevel"/>
    <w:tmpl w:val="FADEE4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070CE"/>
    <w:multiLevelType w:val="multilevel"/>
    <w:tmpl w:val="807C869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  <w:u w:val="none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decimal"/>
      <w:suff w:val="space"/>
      <w:lvlText w:val="%1.%2.%3"/>
      <w:lvlJc w:val="left"/>
      <w:pPr>
        <w:ind w:left="426" w:firstLine="0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none"/>
        <w:vertAlign w:val="baseline"/>
        <w:em w:val="none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Times New Roman" w:hAnsi="Times New Roman" w:hint="default"/>
        <w:sz w:val="28"/>
        <w:lang w:val="ru-RU"/>
      </w:rPr>
    </w:lvl>
    <w:lvl w:ilvl="4">
      <w:start w:val="1"/>
      <w:numFmt w:val="decimal"/>
      <w:lvlRestart w:val="1"/>
      <w:suff w:val="space"/>
      <w:lvlText w:val="Таблица %1.%5 -"/>
      <w:lvlJc w:val="left"/>
      <w:pPr>
        <w:ind w:left="357" w:hanging="357"/>
      </w:pPr>
      <w:rPr>
        <w:rFonts w:ascii="Times New Roman" w:hAnsi="Times New Roman" w:hint="default"/>
        <w:b w:val="0"/>
        <w:i w:val="0"/>
        <w:color w:val="auto"/>
        <w:sz w:val="28"/>
      </w:rPr>
    </w:lvl>
    <w:lvl w:ilvl="5">
      <w:start w:val="1"/>
      <w:numFmt w:val="decimal"/>
      <w:lvlRestart w:val="1"/>
      <w:suff w:val="space"/>
      <w:lvlText w:val="Рисунок %1.%6 -"/>
      <w:lvlJc w:val="left"/>
      <w:pPr>
        <w:ind w:left="1775" w:hanging="357"/>
      </w:pPr>
      <w:rPr>
        <w:rFonts w:ascii="Times New Roman" w:hAnsi="Times New Roman" w:hint="default"/>
        <w:b w:val="0"/>
        <w:i w:val="0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0618"/>
        </w:tabs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18"/>
        </w:tabs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18"/>
        </w:tabs>
        <w:ind w:left="357" w:hanging="357"/>
      </w:pPr>
      <w:rPr>
        <w:rFonts w:hint="default"/>
      </w:rPr>
    </w:lvl>
  </w:abstractNum>
  <w:abstractNum w:abstractNumId="10" w15:restartNumberingAfterBreak="0">
    <w:nsid w:val="341834C5"/>
    <w:multiLevelType w:val="hybridMultilevel"/>
    <w:tmpl w:val="32AE9154"/>
    <w:lvl w:ilvl="0" w:tplc="0D361884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9B47F93"/>
    <w:multiLevelType w:val="multilevel"/>
    <w:tmpl w:val="18A4B480"/>
    <w:lvl w:ilvl="0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D0B1B4D"/>
    <w:multiLevelType w:val="hybridMultilevel"/>
    <w:tmpl w:val="F66AD9D0"/>
    <w:lvl w:ilvl="0" w:tplc="9C107948">
      <w:start w:val="1"/>
      <w:numFmt w:val="decimal"/>
      <w:pStyle w:val="ListNu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</w:abstractNum>
  <w:abstractNum w:abstractNumId="13" w15:restartNumberingAfterBreak="0">
    <w:nsid w:val="3DDF5609"/>
    <w:multiLevelType w:val="multilevel"/>
    <w:tmpl w:val="D860679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45533F39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448A0"/>
    <w:multiLevelType w:val="multilevel"/>
    <w:tmpl w:val="AABECB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5196406E"/>
    <w:multiLevelType w:val="hybridMultilevel"/>
    <w:tmpl w:val="1F80EA0E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C17149"/>
    <w:multiLevelType w:val="hybridMultilevel"/>
    <w:tmpl w:val="7F3C8F96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EB3EBD"/>
    <w:multiLevelType w:val="hybridMultilevel"/>
    <w:tmpl w:val="0B0AC9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115106"/>
    <w:multiLevelType w:val="multilevel"/>
    <w:tmpl w:val="1430D06C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5961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6E94D1F"/>
    <w:multiLevelType w:val="hybridMultilevel"/>
    <w:tmpl w:val="CF50EFE8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6760FF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60AA2"/>
    <w:multiLevelType w:val="multilevel"/>
    <w:tmpl w:val="11BEEC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F845D6B"/>
    <w:multiLevelType w:val="multilevel"/>
    <w:tmpl w:val="2F3A0F38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0E722D0"/>
    <w:multiLevelType w:val="hybridMultilevel"/>
    <w:tmpl w:val="927C2198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C43A29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2"/>
  </w:num>
  <w:num w:numId="4">
    <w:abstractNumId w:val="23"/>
  </w:num>
  <w:num w:numId="5">
    <w:abstractNumId w:val="10"/>
  </w:num>
  <w:num w:numId="6">
    <w:abstractNumId w:val="9"/>
  </w:num>
  <w:num w:numId="7">
    <w:abstractNumId w:val="17"/>
  </w:num>
  <w:num w:numId="8">
    <w:abstractNumId w:val="20"/>
  </w:num>
  <w:num w:numId="9">
    <w:abstractNumId w:val="24"/>
  </w:num>
  <w:num w:numId="10">
    <w:abstractNumId w:val="2"/>
  </w:num>
  <w:num w:numId="11">
    <w:abstractNumId w:val="0"/>
  </w:num>
  <w:num w:numId="12">
    <w:abstractNumId w:val="16"/>
  </w:num>
  <w:num w:numId="13">
    <w:abstractNumId w:val="5"/>
  </w:num>
  <w:num w:numId="14">
    <w:abstractNumId w:val="22"/>
  </w:num>
  <w:num w:numId="15">
    <w:abstractNumId w:val="6"/>
  </w:num>
  <w:num w:numId="16">
    <w:abstractNumId w:val="25"/>
  </w:num>
  <w:num w:numId="17">
    <w:abstractNumId w:val="14"/>
  </w:num>
  <w:num w:numId="18">
    <w:abstractNumId w:val="1"/>
  </w:num>
  <w:num w:numId="19">
    <w:abstractNumId w:val="19"/>
  </w:num>
  <w:num w:numId="20">
    <w:abstractNumId w:val="8"/>
  </w:num>
  <w:num w:numId="21">
    <w:abstractNumId w:val="18"/>
  </w:num>
  <w:num w:numId="22">
    <w:abstractNumId w:val="21"/>
  </w:num>
  <w:num w:numId="23">
    <w:abstractNumId w:val="7"/>
  </w:num>
  <w:num w:numId="24">
    <w:abstractNumId w:val="3"/>
  </w:num>
  <w:num w:numId="25">
    <w:abstractNumId w:val="13"/>
  </w:num>
  <w:num w:numId="26">
    <w:abstractNumId w:val="12"/>
  </w:num>
  <w:num w:numId="27">
    <w:abstractNumId w:val="12"/>
  </w:num>
  <w:num w:numId="28">
    <w:abstractNumId w:val="12"/>
  </w:num>
  <w:num w:numId="29">
    <w:abstractNumId w:val="4"/>
  </w:num>
  <w:num w:numId="30">
    <w:abstractNumId w:val="12"/>
  </w:num>
  <w:num w:numId="31">
    <w:abstractNumId w:val="12"/>
  </w:num>
  <w:num w:numId="32">
    <w:abstractNumId w:val="12"/>
  </w:num>
  <w:num w:numId="33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6AB"/>
    <w:rsid w:val="00000BD2"/>
    <w:rsid w:val="00001CBF"/>
    <w:rsid w:val="000047D0"/>
    <w:rsid w:val="00005910"/>
    <w:rsid w:val="00007B5F"/>
    <w:rsid w:val="00013951"/>
    <w:rsid w:val="00016821"/>
    <w:rsid w:val="00016B8E"/>
    <w:rsid w:val="000218B4"/>
    <w:rsid w:val="00022697"/>
    <w:rsid w:val="000274EB"/>
    <w:rsid w:val="000352DE"/>
    <w:rsid w:val="000354DE"/>
    <w:rsid w:val="000368C7"/>
    <w:rsid w:val="00041A00"/>
    <w:rsid w:val="00042623"/>
    <w:rsid w:val="00042F97"/>
    <w:rsid w:val="00043A62"/>
    <w:rsid w:val="00051282"/>
    <w:rsid w:val="00053E12"/>
    <w:rsid w:val="00053FA3"/>
    <w:rsid w:val="0006217B"/>
    <w:rsid w:val="00062978"/>
    <w:rsid w:val="00072B96"/>
    <w:rsid w:val="0007450E"/>
    <w:rsid w:val="0007462D"/>
    <w:rsid w:val="00080DEE"/>
    <w:rsid w:val="00081BDB"/>
    <w:rsid w:val="0008220F"/>
    <w:rsid w:val="000828D6"/>
    <w:rsid w:val="000829BB"/>
    <w:rsid w:val="000857E7"/>
    <w:rsid w:val="00086E4E"/>
    <w:rsid w:val="00087BA0"/>
    <w:rsid w:val="00090F66"/>
    <w:rsid w:val="00092750"/>
    <w:rsid w:val="00096206"/>
    <w:rsid w:val="00097978"/>
    <w:rsid w:val="000A1F83"/>
    <w:rsid w:val="000A46D0"/>
    <w:rsid w:val="000A4834"/>
    <w:rsid w:val="000A6549"/>
    <w:rsid w:val="000A7F15"/>
    <w:rsid w:val="000B33AC"/>
    <w:rsid w:val="000B3FE9"/>
    <w:rsid w:val="000B57D5"/>
    <w:rsid w:val="000B7453"/>
    <w:rsid w:val="000B7EAA"/>
    <w:rsid w:val="000C23AF"/>
    <w:rsid w:val="000C31B4"/>
    <w:rsid w:val="000C3ED2"/>
    <w:rsid w:val="000D3257"/>
    <w:rsid w:val="000D505F"/>
    <w:rsid w:val="000D5C0C"/>
    <w:rsid w:val="000D7320"/>
    <w:rsid w:val="000E10F4"/>
    <w:rsid w:val="000E1493"/>
    <w:rsid w:val="000E313F"/>
    <w:rsid w:val="000E3146"/>
    <w:rsid w:val="000E31E5"/>
    <w:rsid w:val="000E32AB"/>
    <w:rsid w:val="000E467B"/>
    <w:rsid w:val="000F3D5B"/>
    <w:rsid w:val="000F4430"/>
    <w:rsid w:val="00100407"/>
    <w:rsid w:val="001019D4"/>
    <w:rsid w:val="00105D3F"/>
    <w:rsid w:val="00110856"/>
    <w:rsid w:val="00114504"/>
    <w:rsid w:val="00115BC8"/>
    <w:rsid w:val="00125430"/>
    <w:rsid w:val="00125A7B"/>
    <w:rsid w:val="00127719"/>
    <w:rsid w:val="00127F53"/>
    <w:rsid w:val="0013006D"/>
    <w:rsid w:val="001331C6"/>
    <w:rsid w:val="001332C9"/>
    <w:rsid w:val="0013446D"/>
    <w:rsid w:val="00143756"/>
    <w:rsid w:val="00143DBF"/>
    <w:rsid w:val="00144B6E"/>
    <w:rsid w:val="00145A30"/>
    <w:rsid w:val="00157CCF"/>
    <w:rsid w:val="001656D5"/>
    <w:rsid w:val="0017354B"/>
    <w:rsid w:val="001748B8"/>
    <w:rsid w:val="00184207"/>
    <w:rsid w:val="00185573"/>
    <w:rsid w:val="0019210E"/>
    <w:rsid w:val="00193760"/>
    <w:rsid w:val="001954BA"/>
    <w:rsid w:val="00196D47"/>
    <w:rsid w:val="001A03C3"/>
    <w:rsid w:val="001A3C21"/>
    <w:rsid w:val="001A4A2B"/>
    <w:rsid w:val="001A4D11"/>
    <w:rsid w:val="001B3A71"/>
    <w:rsid w:val="001B4F28"/>
    <w:rsid w:val="001B67DB"/>
    <w:rsid w:val="001B69EF"/>
    <w:rsid w:val="001B73E9"/>
    <w:rsid w:val="001C1A05"/>
    <w:rsid w:val="001C5B4D"/>
    <w:rsid w:val="001D0C75"/>
    <w:rsid w:val="001D3AF4"/>
    <w:rsid w:val="001E2901"/>
    <w:rsid w:val="001E5EAF"/>
    <w:rsid w:val="001E7D54"/>
    <w:rsid w:val="001F02EA"/>
    <w:rsid w:val="001F11B3"/>
    <w:rsid w:val="001F45CB"/>
    <w:rsid w:val="001F5CBF"/>
    <w:rsid w:val="001F61BC"/>
    <w:rsid w:val="001F69DB"/>
    <w:rsid w:val="0020372A"/>
    <w:rsid w:val="00205D71"/>
    <w:rsid w:val="00221860"/>
    <w:rsid w:val="002305DB"/>
    <w:rsid w:val="002306D0"/>
    <w:rsid w:val="0023099B"/>
    <w:rsid w:val="00231D76"/>
    <w:rsid w:val="002330FD"/>
    <w:rsid w:val="002419E5"/>
    <w:rsid w:val="00243EB3"/>
    <w:rsid w:val="00246601"/>
    <w:rsid w:val="0025519B"/>
    <w:rsid w:val="0025564D"/>
    <w:rsid w:val="00261B25"/>
    <w:rsid w:val="00264263"/>
    <w:rsid w:val="00266E37"/>
    <w:rsid w:val="00271097"/>
    <w:rsid w:val="00280DD3"/>
    <w:rsid w:val="00281894"/>
    <w:rsid w:val="002821BF"/>
    <w:rsid w:val="002837C8"/>
    <w:rsid w:val="00284033"/>
    <w:rsid w:val="00291602"/>
    <w:rsid w:val="00293C38"/>
    <w:rsid w:val="00294666"/>
    <w:rsid w:val="00295BEF"/>
    <w:rsid w:val="00295C16"/>
    <w:rsid w:val="002A34AF"/>
    <w:rsid w:val="002A46A5"/>
    <w:rsid w:val="002A51C4"/>
    <w:rsid w:val="002A79A9"/>
    <w:rsid w:val="002B1A65"/>
    <w:rsid w:val="002B237F"/>
    <w:rsid w:val="002B3083"/>
    <w:rsid w:val="002B3176"/>
    <w:rsid w:val="002B375D"/>
    <w:rsid w:val="002B39AD"/>
    <w:rsid w:val="002B3C17"/>
    <w:rsid w:val="002B6437"/>
    <w:rsid w:val="002B792C"/>
    <w:rsid w:val="002B7999"/>
    <w:rsid w:val="002C27E2"/>
    <w:rsid w:val="002C2953"/>
    <w:rsid w:val="002C3E2C"/>
    <w:rsid w:val="002C4AE2"/>
    <w:rsid w:val="002C529A"/>
    <w:rsid w:val="002D33D5"/>
    <w:rsid w:val="002D49C9"/>
    <w:rsid w:val="002D60E9"/>
    <w:rsid w:val="002D7C1B"/>
    <w:rsid w:val="002E19B0"/>
    <w:rsid w:val="002E25F5"/>
    <w:rsid w:val="002E3CDE"/>
    <w:rsid w:val="002E5A4E"/>
    <w:rsid w:val="002E5A50"/>
    <w:rsid w:val="002E5C20"/>
    <w:rsid w:val="002F1117"/>
    <w:rsid w:val="002F4773"/>
    <w:rsid w:val="002F71D7"/>
    <w:rsid w:val="00302FEF"/>
    <w:rsid w:val="003062E1"/>
    <w:rsid w:val="00306ABF"/>
    <w:rsid w:val="00310211"/>
    <w:rsid w:val="003104D8"/>
    <w:rsid w:val="00311E16"/>
    <w:rsid w:val="00313890"/>
    <w:rsid w:val="00314201"/>
    <w:rsid w:val="0031602E"/>
    <w:rsid w:val="00317385"/>
    <w:rsid w:val="00321ACB"/>
    <w:rsid w:val="003225D5"/>
    <w:rsid w:val="00324A1A"/>
    <w:rsid w:val="00324BFD"/>
    <w:rsid w:val="00326FA2"/>
    <w:rsid w:val="0032785D"/>
    <w:rsid w:val="00331A34"/>
    <w:rsid w:val="0033505C"/>
    <w:rsid w:val="00337F82"/>
    <w:rsid w:val="0034136C"/>
    <w:rsid w:val="003425BF"/>
    <w:rsid w:val="00344B9D"/>
    <w:rsid w:val="00350C51"/>
    <w:rsid w:val="00360254"/>
    <w:rsid w:val="003615EB"/>
    <w:rsid w:val="00372AD5"/>
    <w:rsid w:val="00374031"/>
    <w:rsid w:val="003746FE"/>
    <w:rsid w:val="00374810"/>
    <w:rsid w:val="00376A55"/>
    <w:rsid w:val="00390062"/>
    <w:rsid w:val="003936AB"/>
    <w:rsid w:val="003942BE"/>
    <w:rsid w:val="00394715"/>
    <w:rsid w:val="003950A2"/>
    <w:rsid w:val="003A01AF"/>
    <w:rsid w:val="003A01CA"/>
    <w:rsid w:val="003A116E"/>
    <w:rsid w:val="003A27D0"/>
    <w:rsid w:val="003A4DD7"/>
    <w:rsid w:val="003B1A5B"/>
    <w:rsid w:val="003B202D"/>
    <w:rsid w:val="003B2BD8"/>
    <w:rsid w:val="003B2DF6"/>
    <w:rsid w:val="003B3061"/>
    <w:rsid w:val="003B4406"/>
    <w:rsid w:val="003B61F2"/>
    <w:rsid w:val="003C6922"/>
    <w:rsid w:val="003D175B"/>
    <w:rsid w:val="003D7BD7"/>
    <w:rsid w:val="003E29E1"/>
    <w:rsid w:val="003E4C88"/>
    <w:rsid w:val="003E660B"/>
    <w:rsid w:val="003F01F9"/>
    <w:rsid w:val="003F1CE4"/>
    <w:rsid w:val="00404656"/>
    <w:rsid w:val="00404B2A"/>
    <w:rsid w:val="0041141A"/>
    <w:rsid w:val="00416E72"/>
    <w:rsid w:val="00420D76"/>
    <w:rsid w:val="00421E41"/>
    <w:rsid w:val="00425AF4"/>
    <w:rsid w:val="00427476"/>
    <w:rsid w:val="00427DCA"/>
    <w:rsid w:val="00430156"/>
    <w:rsid w:val="004328CF"/>
    <w:rsid w:val="00433DD0"/>
    <w:rsid w:val="0043412C"/>
    <w:rsid w:val="004405CC"/>
    <w:rsid w:val="0044639E"/>
    <w:rsid w:val="00450B05"/>
    <w:rsid w:val="00450B0B"/>
    <w:rsid w:val="00454DCA"/>
    <w:rsid w:val="00455D72"/>
    <w:rsid w:val="00464176"/>
    <w:rsid w:val="00464F5B"/>
    <w:rsid w:val="00465C41"/>
    <w:rsid w:val="004671BD"/>
    <w:rsid w:val="004763BA"/>
    <w:rsid w:val="004768DA"/>
    <w:rsid w:val="0047733D"/>
    <w:rsid w:val="00482432"/>
    <w:rsid w:val="00485115"/>
    <w:rsid w:val="00485C95"/>
    <w:rsid w:val="0049301C"/>
    <w:rsid w:val="0049406F"/>
    <w:rsid w:val="004C4345"/>
    <w:rsid w:val="004C6277"/>
    <w:rsid w:val="004C7728"/>
    <w:rsid w:val="004E4F42"/>
    <w:rsid w:val="004E68EA"/>
    <w:rsid w:val="004E7F3B"/>
    <w:rsid w:val="004F10A2"/>
    <w:rsid w:val="004F186B"/>
    <w:rsid w:val="004F3ED6"/>
    <w:rsid w:val="004F57B2"/>
    <w:rsid w:val="004F59E0"/>
    <w:rsid w:val="005000AF"/>
    <w:rsid w:val="00500B95"/>
    <w:rsid w:val="00505F76"/>
    <w:rsid w:val="005073AC"/>
    <w:rsid w:val="00511128"/>
    <w:rsid w:val="00521E8C"/>
    <w:rsid w:val="00524017"/>
    <w:rsid w:val="00530A1B"/>
    <w:rsid w:val="00532342"/>
    <w:rsid w:val="00536433"/>
    <w:rsid w:val="005364CC"/>
    <w:rsid w:val="00536EE2"/>
    <w:rsid w:val="005373C5"/>
    <w:rsid w:val="00541359"/>
    <w:rsid w:val="005427C9"/>
    <w:rsid w:val="005466AA"/>
    <w:rsid w:val="00547329"/>
    <w:rsid w:val="005478FA"/>
    <w:rsid w:val="00547F39"/>
    <w:rsid w:val="00554FC3"/>
    <w:rsid w:val="00555B31"/>
    <w:rsid w:val="00557FF7"/>
    <w:rsid w:val="00563EAE"/>
    <w:rsid w:val="005645D2"/>
    <w:rsid w:val="0057038E"/>
    <w:rsid w:val="005758E9"/>
    <w:rsid w:val="00575977"/>
    <w:rsid w:val="00577D65"/>
    <w:rsid w:val="00581390"/>
    <w:rsid w:val="0058680F"/>
    <w:rsid w:val="00587A69"/>
    <w:rsid w:val="00590CBD"/>
    <w:rsid w:val="00593E3D"/>
    <w:rsid w:val="005A04C3"/>
    <w:rsid w:val="005A141A"/>
    <w:rsid w:val="005A14AA"/>
    <w:rsid w:val="005A6349"/>
    <w:rsid w:val="005B3296"/>
    <w:rsid w:val="005B50F8"/>
    <w:rsid w:val="005B72AB"/>
    <w:rsid w:val="005C0C91"/>
    <w:rsid w:val="005C400C"/>
    <w:rsid w:val="005C4FB6"/>
    <w:rsid w:val="005D13E8"/>
    <w:rsid w:val="005E014E"/>
    <w:rsid w:val="005E22CD"/>
    <w:rsid w:val="005E3060"/>
    <w:rsid w:val="005E5459"/>
    <w:rsid w:val="005F0348"/>
    <w:rsid w:val="00602884"/>
    <w:rsid w:val="00604201"/>
    <w:rsid w:val="00605F9C"/>
    <w:rsid w:val="0061432F"/>
    <w:rsid w:val="00614F33"/>
    <w:rsid w:val="00620DAF"/>
    <w:rsid w:val="006254CB"/>
    <w:rsid w:val="00625CD8"/>
    <w:rsid w:val="006271DB"/>
    <w:rsid w:val="006323B8"/>
    <w:rsid w:val="00632412"/>
    <w:rsid w:val="00632B96"/>
    <w:rsid w:val="006414A7"/>
    <w:rsid w:val="0064180D"/>
    <w:rsid w:val="006446AE"/>
    <w:rsid w:val="0064585E"/>
    <w:rsid w:val="00645D04"/>
    <w:rsid w:val="00650AC4"/>
    <w:rsid w:val="00653587"/>
    <w:rsid w:val="00657B40"/>
    <w:rsid w:val="006611F3"/>
    <w:rsid w:val="0066366C"/>
    <w:rsid w:val="00667B0E"/>
    <w:rsid w:val="00667F6F"/>
    <w:rsid w:val="0067047D"/>
    <w:rsid w:val="00672279"/>
    <w:rsid w:val="00674AD6"/>
    <w:rsid w:val="006760DF"/>
    <w:rsid w:val="00680962"/>
    <w:rsid w:val="006824B9"/>
    <w:rsid w:val="006824BB"/>
    <w:rsid w:val="006840C0"/>
    <w:rsid w:val="00686F24"/>
    <w:rsid w:val="00695396"/>
    <w:rsid w:val="00695B71"/>
    <w:rsid w:val="00696BA7"/>
    <w:rsid w:val="00696BC5"/>
    <w:rsid w:val="006A2679"/>
    <w:rsid w:val="006A33A0"/>
    <w:rsid w:val="006A4F6C"/>
    <w:rsid w:val="006A7300"/>
    <w:rsid w:val="006B0791"/>
    <w:rsid w:val="006B1BB5"/>
    <w:rsid w:val="006B269E"/>
    <w:rsid w:val="006B2E6C"/>
    <w:rsid w:val="006B582F"/>
    <w:rsid w:val="006C1735"/>
    <w:rsid w:val="006C5273"/>
    <w:rsid w:val="006D146F"/>
    <w:rsid w:val="006D31D8"/>
    <w:rsid w:val="006D3DB8"/>
    <w:rsid w:val="006D5E7C"/>
    <w:rsid w:val="006E03FB"/>
    <w:rsid w:val="006E59C1"/>
    <w:rsid w:val="006E7BF7"/>
    <w:rsid w:val="006F0D07"/>
    <w:rsid w:val="006F193C"/>
    <w:rsid w:val="006F37A9"/>
    <w:rsid w:val="006F3C91"/>
    <w:rsid w:val="0070045C"/>
    <w:rsid w:val="0070084B"/>
    <w:rsid w:val="00701AA4"/>
    <w:rsid w:val="0070431E"/>
    <w:rsid w:val="007045B2"/>
    <w:rsid w:val="007050AF"/>
    <w:rsid w:val="0070517A"/>
    <w:rsid w:val="00710970"/>
    <w:rsid w:val="00712564"/>
    <w:rsid w:val="0071355B"/>
    <w:rsid w:val="00714062"/>
    <w:rsid w:val="00723A51"/>
    <w:rsid w:val="007245F6"/>
    <w:rsid w:val="0072679B"/>
    <w:rsid w:val="00727557"/>
    <w:rsid w:val="007357AB"/>
    <w:rsid w:val="00737A2B"/>
    <w:rsid w:val="007405D0"/>
    <w:rsid w:val="0074185A"/>
    <w:rsid w:val="00743EA1"/>
    <w:rsid w:val="00744BA8"/>
    <w:rsid w:val="00747609"/>
    <w:rsid w:val="00756E61"/>
    <w:rsid w:val="0075757A"/>
    <w:rsid w:val="007577CD"/>
    <w:rsid w:val="0076545A"/>
    <w:rsid w:val="00765793"/>
    <w:rsid w:val="007669B9"/>
    <w:rsid w:val="0076701D"/>
    <w:rsid w:val="00771FF4"/>
    <w:rsid w:val="00783D7D"/>
    <w:rsid w:val="00785286"/>
    <w:rsid w:val="0078768D"/>
    <w:rsid w:val="00790AB0"/>
    <w:rsid w:val="00791970"/>
    <w:rsid w:val="00791DDC"/>
    <w:rsid w:val="007929B7"/>
    <w:rsid w:val="007A064C"/>
    <w:rsid w:val="007A7305"/>
    <w:rsid w:val="007A737A"/>
    <w:rsid w:val="007A7ECE"/>
    <w:rsid w:val="007B0D01"/>
    <w:rsid w:val="007B1166"/>
    <w:rsid w:val="007B22C7"/>
    <w:rsid w:val="007B22CF"/>
    <w:rsid w:val="007B2B5A"/>
    <w:rsid w:val="007B4777"/>
    <w:rsid w:val="007B5B37"/>
    <w:rsid w:val="007B5D9D"/>
    <w:rsid w:val="007C0F26"/>
    <w:rsid w:val="007C4102"/>
    <w:rsid w:val="007C46BA"/>
    <w:rsid w:val="007C6EC0"/>
    <w:rsid w:val="007D2846"/>
    <w:rsid w:val="007D5CEC"/>
    <w:rsid w:val="007D7C66"/>
    <w:rsid w:val="007E5D6B"/>
    <w:rsid w:val="007F0092"/>
    <w:rsid w:val="007F1E41"/>
    <w:rsid w:val="007F403B"/>
    <w:rsid w:val="007F7629"/>
    <w:rsid w:val="0080064B"/>
    <w:rsid w:val="008024E3"/>
    <w:rsid w:val="008030D4"/>
    <w:rsid w:val="0080443C"/>
    <w:rsid w:val="0080600A"/>
    <w:rsid w:val="008071EF"/>
    <w:rsid w:val="00807B08"/>
    <w:rsid w:val="00811070"/>
    <w:rsid w:val="00814D62"/>
    <w:rsid w:val="0081752E"/>
    <w:rsid w:val="008208D3"/>
    <w:rsid w:val="00820AB5"/>
    <w:rsid w:val="00825344"/>
    <w:rsid w:val="008316B5"/>
    <w:rsid w:val="00833D41"/>
    <w:rsid w:val="0084517F"/>
    <w:rsid w:val="00846452"/>
    <w:rsid w:val="0084705E"/>
    <w:rsid w:val="00847EE7"/>
    <w:rsid w:val="00853CA7"/>
    <w:rsid w:val="00860710"/>
    <w:rsid w:val="008635C0"/>
    <w:rsid w:val="00866150"/>
    <w:rsid w:val="008669D6"/>
    <w:rsid w:val="0087147B"/>
    <w:rsid w:val="008832AA"/>
    <w:rsid w:val="00887D97"/>
    <w:rsid w:val="008932F1"/>
    <w:rsid w:val="00897DC4"/>
    <w:rsid w:val="008A12BF"/>
    <w:rsid w:val="008A5F42"/>
    <w:rsid w:val="008A78AE"/>
    <w:rsid w:val="008B1289"/>
    <w:rsid w:val="008B4648"/>
    <w:rsid w:val="008B5427"/>
    <w:rsid w:val="008C4021"/>
    <w:rsid w:val="008C61D9"/>
    <w:rsid w:val="008C64E3"/>
    <w:rsid w:val="008D1430"/>
    <w:rsid w:val="008D6B66"/>
    <w:rsid w:val="008D7066"/>
    <w:rsid w:val="008E5300"/>
    <w:rsid w:val="008E5ECF"/>
    <w:rsid w:val="008E71D3"/>
    <w:rsid w:val="008F5AE0"/>
    <w:rsid w:val="008F773D"/>
    <w:rsid w:val="009013DC"/>
    <w:rsid w:val="0090158C"/>
    <w:rsid w:val="00901D20"/>
    <w:rsid w:val="00902193"/>
    <w:rsid w:val="009036DA"/>
    <w:rsid w:val="00903DA5"/>
    <w:rsid w:val="0090416C"/>
    <w:rsid w:val="00912EA3"/>
    <w:rsid w:val="0091564F"/>
    <w:rsid w:val="00915943"/>
    <w:rsid w:val="0092096E"/>
    <w:rsid w:val="00923E84"/>
    <w:rsid w:val="009243C4"/>
    <w:rsid w:val="00930816"/>
    <w:rsid w:val="00930B7D"/>
    <w:rsid w:val="009345B5"/>
    <w:rsid w:val="00940FE6"/>
    <w:rsid w:val="00943588"/>
    <w:rsid w:val="00944E7B"/>
    <w:rsid w:val="00951008"/>
    <w:rsid w:val="00952E26"/>
    <w:rsid w:val="0096669B"/>
    <w:rsid w:val="00970A5E"/>
    <w:rsid w:val="00970ADC"/>
    <w:rsid w:val="009728A3"/>
    <w:rsid w:val="00975D5F"/>
    <w:rsid w:val="00977BA5"/>
    <w:rsid w:val="00977E9B"/>
    <w:rsid w:val="009856C9"/>
    <w:rsid w:val="00987941"/>
    <w:rsid w:val="009903C4"/>
    <w:rsid w:val="009963A1"/>
    <w:rsid w:val="009A0188"/>
    <w:rsid w:val="009A28E5"/>
    <w:rsid w:val="009A4FD6"/>
    <w:rsid w:val="009C1F30"/>
    <w:rsid w:val="009C20CF"/>
    <w:rsid w:val="009C428D"/>
    <w:rsid w:val="009C4318"/>
    <w:rsid w:val="009D0018"/>
    <w:rsid w:val="009D3CB6"/>
    <w:rsid w:val="009D7EDC"/>
    <w:rsid w:val="009E27D7"/>
    <w:rsid w:val="009E3AAD"/>
    <w:rsid w:val="009E7E45"/>
    <w:rsid w:val="009F06B8"/>
    <w:rsid w:val="009F60B6"/>
    <w:rsid w:val="009F6B8D"/>
    <w:rsid w:val="00A0035E"/>
    <w:rsid w:val="00A03012"/>
    <w:rsid w:val="00A052BA"/>
    <w:rsid w:val="00A055B9"/>
    <w:rsid w:val="00A06403"/>
    <w:rsid w:val="00A12349"/>
    <w:rsid w:val="00A146E7"/>
    <w:rsid w:val="00A2060D"/>
    <w:rsid w:val="00A22F17"/>
    <w:rsid w:val="00A266F6"/>
    <w:rsid w:val="00A308AD"/>
    <w:rsid w:val="00A346E3"/>
    <w:rsid w:val="00A34983"/>
    <w:rsid w:val="00A355B9"/>
    <w:rsid w:val="00A47463"/>
    <w:rsid w:val="00A62C3E"/>
    <w:rsid w:val="00A63C1D"/>
    <w:rsid w:val="00A703BF"/>
    <w:rsid w:val="00A74CD7"/>
    <w:rsid w:val="00A808F8"/>
    <w:rsid w:val="00A80EE3"/>
    <w:rsid w:val="00A81121"/>
    <w:rsid w:val="00A84F97"/>
    <w:rsid w:val="00A85178"/>
    <w:rsid w:val="00A8578A"/>
    <w:rsid w:val="00A90C31"/>
    <w:rsid w:val="00A94012"/>
    <w:rsid w:val="00AA20CD"/>
    <w:rsid w:val="00AA512E"/>
    <w:rsid w:val="00AA74FC"/>
    <w:rsid w:val="00AB2354"/>
    <w:rsid w:val="00AD0B0E"/>
    <w:rsid w:val="00AD356C"/>
    <w:rsid w:val="00AD3BE3"/>
    <w:rsid w:val="00AE1058"/>
    <w:rsid w:val="00AE5B21"/>
    <w:rsid w:val="00AE7E43"/>
    <w:rsid w:val="00AF1A4D"/>
    <w:rsid w:val="00AF27FE"/>
    <w:rsid w:val="00AF36B6"/>
    <w:rsid w:val="00B00232"/>
    <w:rsid w:val="00B007B5"/>
    <w:rsid w:val="00B02888"/>
    <w:rsid w:val="00B05129"/>
    <w:rsid w:val="00B1490F"/>
    <w:rsid w:val="00B33B96"/>
    <w:rsid w:val="00B361E0"/>
    <w:rsid w:val="00B37940"/>
    <w:rsid w:val="00B37EDA"/>
    <w:rsid w:val="00B4542B"/>
    <w:rsid w:val="00B4561C"/>
    <w:rsid w:val="00B45993"/>
    <w:rsid w:val="00B47E04"/>
    <w:rsid w:val="00B50731"/>
    <w:rsid w:val="00B51900"/>
    <w:rsid w:val="00B52DA1"/>
    <w:rsid w:val="00B64A0D"/>
    <w:rsid w:val="00B66CCA"/>
    <w:rsid w:val="00B7115E"/>
    <w:rsid w:val="00B72058"/>
    <w:rsid w:val="00B820C6"/>
    <w:rsid w:val="00B869CD"/>
    <w:rsid w:val="00B922E0"/>
    <w:rsid w:val="00B9282F"/>
    <w:rsid w:val="00B93824"/>
    <w:rsid w:val="00B94A50"/>
    <w:rsid w:val="00BA1706"/>
    <w:rsid w:val="00BA76E4"/>
    <w:rsid w:val="00BB1739"/>
    <w:rsid w:val="00BB3332"/>
    <w:rsid w:val="00BB35E4"/>
    <w:rsid w:val="00BB6F97"/>
    <w:rsid w:val="00BB7796"/>
    <w:rsid w:val="00BC20BA"/>
    <w:rsid w:val="00BC275F"/>
    <w:rsid w:val="00BC7C0C"/>
    <w:rsid w:val="00BD20F3"/>
    <w:rsid w:val="00BD3A56"/>
    <w:rsid w:val="00BD53B7"/>
    <w:rsid w:val="00BD5695"/>
    <w:rsid w:val="00BD6C67"/>
    <w:rsid w:val="00BE0CEB"/>
    <w:rsid w:val="00BE2020"/>
    <w:rsid w:val="00BE402B"/>
    <w:rsid w:val="00BE73DD"/>
    <w:rsid w:val="00BF0DCB"/>
    <w:rsid w:val="00BF12D5"/>
    <w:rsid w:val="00BF5AB7"/>
    <w:rsid w:val="00BF5E16"/>
    <w:rsid w:val="00BF6985"/>
    <w:rsid w:val="00BF7DB9"/>
    <w:rsid w:val="00C00C2F"/>
    <w:rsid w:val="00C0160C"/>
    <w:rsid w:val="00C030B1"/>
    <w:rsid w:val="00C035BC"/>
    <w:rsid w:val="00C03C14"/>
    <w:rsid w:val="00C0486F"/>
    <w:rsid w:val="00C0699C"/>
    <w:rsid w:val="00C17AA5"/>
    <w:rsid w:val="00C200CA"/>
    <w:rsid w:val="00C21883"/>
    <w:rsid w:val="00C21EEA"/>
    <w:rsid w:val="00C230AE"/>
    <w:rsid w:val="00C277A1"/>
    <w:rsid w:val="00C3170A"/>
    <w:rsid w:val="00C32DF6"/>
    <w:rsid w:val="00C36CB0"/>
    <w:rsid w:val="00C3787D"/>
    <w:rsid w:val="00C42D77"/>
    <w:rsid w:val="00C42FE4"/>
    <w:rsid w:val="00C46C88"/>
    <w:rsid w:val="00C55630"/>
    <w:rsid w:val="00C56B70"/>
    <w:rsid w:val="00C57A8C"/>
    <w:rsid w:val="00C57F3F"/>
    <w:rsid w:val="00C60CE1"/>
    <w:rsid w:val="00C61BE3"/>
    <w:rsid w:val="00C62615"/>
    <w:rsid w:val="00C6402D"/>
    <w:rsid w:val="00C640C3"/>
    <w:rsid w:val="00C64316"/>
    <w:rsid w:val="00C64A22"/>
    <w:rsid w:val="00C6588F"/>
    <w:rsid w:val="00C66DE0"/>
    <w:rsid w:val="00C71E13"/>
    <w:rsid w:val="00C73D54"/>
    <w:rsid w:val="00C743C1"/>
    <w:rsid w:val="00C82DDB"/>
    <w:rsid w:val="00C844C2"/>
    <w:rsid w:val="00C8540B"/>
    <w:rsid w:val="00C858F0"/>
    <w:rsid w:val="00C9236C"/>
    <w:rsid w:val="00C9555D"/>
    <w:rsid w:val="00C97F9A"/>
    <w:rsid w:val="00CA5412"/>
    <w:rsid w:val="00CA54A9"/>
    <w:rsid w:val="00CB2F9F"/>
    <w:rsid w:val="00CB3507"/>
    <w:rsid w:val="00CB36CE"/>
    <w:rsid w:val="00CB3F8F"/>
    <w:rsid w:val="00CB40DD"/>
    <w:rsid w:val="00CB4694"/>
    <w:rsid w:val="00CB490F"/>
    <w:rsid w:val="00CB5515"/>
    <w:rsid w:val="00CB580D"/>
    <w:rsid w:val="00CC4BA2"/>
    <w:rsid w:val="00CD3404"/>
    <w:rsid w:val="00CD3D1C"/>
    <w:rsid w:val="00CD4AC6"/>
    <w:rsid w:val="00CD4E22"/>
    <w:rsid w:val="00CD5EA0"/>
    <w:rsid w:val="00CD78BC"/>
    <w:rsid w:val="00CE02B9"/>
    <w:rsid w:val="00CE1044"/>
    <w:rsid w:val="00CE3F5E"/>
    <w:rsid w:val="00CF07E2"/>
    <w:rsid w:val="00CF44A2"/>
    <w:rsid w:val="00CF5F15"/>
    <w:rsid w:val="00CF5FE9"/>
    <w:rsid w:val="00D01601"/>
    <w:rsid w:val="00D11158"/>
    <w:rsid w:val="00D12D49"/>
    <w:rsid w:val="00D12E0D"/>
    <w:rsid w:val="00D13FC5"/>
    <w:rsid w:val="00D1448E"/>
    <w:rsid w:val="00D14ADA"/>
    <w:rsid w:val="00D16C98"/>
    <w:rsid w:val="00D20BD0"/>
    <w:rsid w:val="00D2149C"/>
    <w:rsid w:val="00D24E86"/>
    <w:rsid w:val="00D25C22"/>
    <w:rsid w:val="00D26BDE"/>
    <w:rsid w:val="00D344D8"/>
    <w:rsid w:val="00D34AEB"/>
    <w:rsid w:val="00D444E1"/>
    <w:rsid w:val="00D462A3"/>
    <w:rsid w:val="00D47928"/>
    <w:rsid w:val="00D510CC"/>
    <w:rsid w:val="00D56456"/>
    <w:rsid w:val="00D56485"/>
    <w:rsid w:val="00D630B5"/>
    <w:rsid w:val="00D700A5"/>
    <w:rsid w:val="00D701FA"/>
    <w:rsid w:val="00D7082D"/>
    <w:rsid w:val="00D815C4"/>
    <w:rsid w:val="00D90DCD"/>
    <w:rsid w:val="00D91E8C"/>
    <w:rsid w:val="00DA5479"/>
    <w:rsid w:val="00DC1D57"/>
    <w:rsid w:val="00DC3B7F"/>
    <w:rsid w:val="00DC7FC7"/>
    <w:rsid w:val="00DD0427"/>
    <w:rsid w:val="00DD1B1D"/>
    <w:rsid w:val="00DD32EC"/>
    <w:rsid w:val="00DD456E"/>
    <w:rsid w:val="00DD69FC"/>
    <w:rsid w:val="00DD732E"/>
    <w:rsid w:val="00DE20C4"/>
    <w:rsid w:val="00DE2399"/>
    <w:rsid w:val="00DE54C2"/>
    <w:rsid w:val="00DE5737"/>
    <w:rsid w:val="00DE58D5"/>
    <w:rsid w:val="00DE615C"/>
    <w:rsid w:val="00DE6833"/>
    <w:rsid w:val="00DF251C"/>
    <w:rsid w:val="00DF2E6F"/>
    <w:rsid w:val="00DF33DA"/>
    <w:rsid w:val="00DF3876"/>
    <w:rsid w:val="00DF4E69"/>
    <w:rsid w:val="00E02BD2"/>
    <w:rsid w:val="00E05376"/>
    <w:rsid w:val="00E1406A"/>
    <w:rsid w:val="00E1495A"/>
    <w:rsid w:val="00E16EA8"/>
    <w:rsid w:val="00E17863"/>
    <w:rsid w:val="00E22071"/>
    <w:rsid w:val="00E24ACC"/>
    <w:rsid w:val="00E2508B"/>
    <w:rsid w:val="00E25992"/>
    <w:rsid w:val="00E27046"/>
    <w:rsid w:val="00E27B3F"/>
    <w:rsid w:val="00E36A18"/>
    <w:rsid w:val="00E406A4"/>
    <w:rsid w:val="00E427B4"/>
    <w:rsid w:val="00E510FC"/>
    <w:rsid w:val="00E52FE0"/>
    <w:rsid w:val="00E53748"/>
    <w:rsid w:val="00E62B6A"/>
    <w:rsid w:val="00E63FE4"/>
    <w:rsid w:val="00E71E58"/>
    <w:rsid w:val="00E82A24"/>
    <w:rsid w:val="00E8311E"/>
    <w:rsid w:val="00E843EB"/>
    <w:rsid w:val="00E87164"/>
    <w:rsid w:val="00E910A7"/>
    <w:rsid w:val="00E914D6"/>
    <w:rsid w:val="00E93447"/>
    <w:rsid w:val="00E93647"/>
    <w:rsid w:val="00E93FC5"/>
    <w:rsid w:val="00E94137"/>
    <w:rsid w:val="00E94B5C"/>
    <w:rsid w:val="00E95766"/>
    <w:rsid w:val="00EA18D7"/>
    <w:rsid w:val="00EA7182"/>
    <w:rsid w:val="00EB78C6"/>
    <w:rsid w:val="00EC1912"/>
    <w:rsid w:val="00EC2316"/>
    <w:rsid w:val="00ED3E64"/>
    <w:rsid w:val="00ED714A"/>
    <w:rsid w:val="00EE1849"/>
    <w:rsid w:val="00EE2EBA"/>
    <w:rsid w:val="00EE7CC9"/>
    <w:rsid w:val="00EF0885"/>
    <w:rsid w:val="00EF586F"/>
    <w:rsid w:val="00EF6236"/>
    <w:rsid w:val="00F051D2"/>
    <w:rsid w:val="00F10613"/>
    <w:rsid w:val="00F1179E"/>
    <w:rsid w:val="00F14FF1"/>
    <w:rsid w:val="00F171BE"/>
    <w:rsid w:val="00F205BE"/>
    <w:rsid w:val="00F2293B"/>
    <w:rsid w:val="00F26698"/>
    <w:rsid w:val="00F26B88"/>
    <w:rsid w:val="00F32380"/>
    <w:rsid w:val="00F346C5"/>
    <w:rsid w:val="00F41DC8"/>
    <w:rsid w:val="00F44768"/>
    <w:rsid w:val="00F452EC"/>
    <w:rsid w:val="00F47133"/>
    <w:rsid w:val="00F544E2"/>
    <w:rsid w:val="00F54F49"/>
    <w:rsid w:val="00F600D8"/>
    <w:rsid w:val="00F606F2"/>
    <w:rsid w:val="00F63FCD"/>
    <w:rsid w:val="00F65367"/>
    <w:rsid w:val="00F67A3B"/>
    <w:rsid w:val="00F71867"/>
    <w:rsid w:val="00F72C70"/>
    <w:rsid w:val="00F76268"/>
    <w:rsid w:val="00F77B59"/>
    <w:rsid w:val="00F81C28"/>
    <w:rsid w:val="00F87576"/>
    <w:rsid w:val="00F87757"/>
    <w:rsid w:val="00F91EB7"/>
    <w:rsid w:val="00FA0140"/>
    <w:rsid w:val="00FA0663"/>
    <w:rsid w:val="00FA5A32"/>
    <w:rsid w:val="00FB3349"/>
    <w:rsid w:val="00FB5219"/>
    <w:rsid w:val="00FB6E70"/>
    <w:rsid w:val="00FB6E7F"/>
    <w:rsid w:val="00FC4EA1"/>
    <w:rsid w:val="00FD1974"/>
    <w:rsid w:val="00FD2959"/>
    <w:rsid w:val="00FE0A0A"/>
    <w:rsid w:val="00FE476A"/>
    <w:rsid w:val="00FE4AFA"/>
    <w:rsid w:val="00FF0C8C"/>
    <w:rsid w:val="00FF23AD"/>
    <w:rsid w:val="00FF6094"/>
    <w:rsid w:val="00FF6EE4"/>
    <w:rsid w:val="00FF77B5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BA5397"/>
  <w15:docId w15:val="{EEE9B7E0-8B4A-4FFD-BE52-E43B2D277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6AB"/>
  </w:style>
  <w:style w:type="paragraph" w:styleId="10">
    <w:name w:val="heading 1"/>
    <w:basedOn w:val="a"/>
    <w:next w:val="a"/>
    <w:link w:val="11"/>
    <w:uiPriority w:val="9"/>
    <w:qFormat/>
    <w:rsid w:val="000B3F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eastAsia="ar-SA"/>
    </w:rPr>
  </w:style>
  <w:style w:type="paragraph" w:styleId="2">
    <w:name w:val="heading 2"/>
    <w:aliases w:val="sub title,2,l2,Header 2,Header2,h2,list 2,list 2,heading 2TOC,Head 2,List level 2,2nd level,2 headline,DTSÜberschrift 2,Überschrift 2 Anhang,Überschrift 2 Anhang1,Überschrift 2 Anhang2,Überschrift 2 Anhang11,chapitre"/>
    <w:basedOn w:val="a"/>
    <w:next w:val="a"/>
    <w:link w:val="20"/>
    <w:uiPriority w:val="9"/>
    <w:qFormat/>
    <w:rsid w:val="00E9413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B3FE9"/>
    <w:pPr>
      <w:spacing w:before="300" w:after="300" w:line="600" w:lineRule="atLeast"/>
      <w:outlineLvl w:val="2"/>
    </w:pPr>
    <w:rPr>
      <w:rFonts w:ascii="Times New Roman" w:eastAsia="Times New Roman" w:hAnsi="Times New Roman" w:cs="Times New Roman"/>
      <w:b/>
      <w:bCs/>
      <w:color w:val="164390"/>
      <w:sz w:val="20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0B3FE9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eastAsia="ar-SA"/>
    </w:rPr>
  </w:style>
  <w:style w:type="character" w:customStyle="1" w:styleId="20">
    <w:name w:val="Заголовок 2 Знак"/>
    <w:aliases w:val="sub title Знак,2 Знак,l2 Знак,Header 2 Знак,Header2 Знак,h2 Знак,list 2 Знак,list 2 Знак,heading 2TOC Знак,Head 2 Знак,List level 2 Знак,2nd level Знак,2 headline Знак,DTSÜberschrift 2 Знак,Überschrift 2 Anhang Знак,chapitre Знак"/>
    <w:basedOn w:val="a0"/>
    <w:link w:val="2"/>
    <w:uiPriority w:val="9"/>
    <w:rsid w:val="00E9413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3FE9"/>
    <w:rPr>
      <w:rFonts w:ascii="Times New Roman" w:eastAsia="Times New Roman" w:hAnsi="Times New Roman" w:cs="Times New Roman"/>
      <w:b/>
      <w:bCs/>
      <w:color w:val="164390"/>
      <w:sz w:val="20"/>
      <w:szCs w:val="28"/>
      <w:lang w:eastAsia="ar-SA"/>
    </w:rPr>
  </w:style>
  <w:style w:type="paragraph" w:styleId="a3">
    <w:name w:val="List Paragraph"/>
    <w:aliases w:val="Table-Normal,RSHB_Table-Normal,Заголовок_3,Подпись рисунка"/>
    <w:basedOn w:val="a"/>
    <w:link w:val="a4"/>
    <w:qFormat/>
    <w:rsid w:val="003936AB"/>
    <w:pPr>
      <w:ind w:left="720"/>
      <w:contextualSpacing/>
    </w:pPr>
  </w:style>
  <w:style w:type="character" w:customStyle="1" w:styleId="a4">
    <w:name w:val="Абзац списка Знак"/>
    <w:aliases w:val="Table-Normal Знак,RSHB_Table-Normal Знак,Заголовок_3 Знак,Подпись рисунка Знак"/>
    <w:link w:val="a3"/>
    <w:locked/>
    <w:rsid w:val="00127719"/>
  </w:style>
  <w:style w:type="paragraph" w:styleId="a5">
    <w:name w:val="footer"/>
    <w:basedOn w:val="a"/>
    <w:link w:val="a6"/>
    <w:uiPriority w:val="99"/>
    <w:unhideWhenUsed/>
    <w:rsid w:val="00393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36AB"/>
  </w:style>
  <w:style w:type="character" w:customStyle="1" w:styleId="a7">
    <w:name w:val="Без интервала Знак"/>
    <w:basedOn w:val="a0"/>
    <w:link w:val="a8"/>
    <w:uiPriority w:val="1"/>
    <w:locked/>
    <w:rsid w:val="00696BA7"/>
  </w:style>
  <w:style w:type="paragraph" w:styleId="a8">
    <w:name w:val="No Spacing"/>
    <w:basedOn w:val="a"/>
    <w:link w:val="a7"/>
    <w:uiPriority w:val="1"/>
    <w:qFormat/>
    <w:rsid w:val="00696BA7"/>
    <w:pPr>
      <w:spacing w:after="0" w:line="240" w:lineRule="auto"/>
    </w:pPr>
  </w:style>
  <w:style w:type="character" w:customStyle="1" w:styleId="apple-style-span">
    <w:name w:val="apple-style-span"/>
    <w:basedOn w:val="a0"/>
    <w:rsid w:val="001331C6"/>
  </w:style>
  <w:style w:type="paragraph" w:customStyle="1" w:styleId="ListNum">
    <w:name w:val="ListNum"/>
    <w:basedOn w:val="a"/>
    <w:rsid w:val="00BD6C67"/>
    <w:pPr>
      <w:numPr>
        <w:numId w:val="3"/>
      </w:numPr>
      <w:tabs>
        <w:tab w:val="left" w:pos="284"/>
      </w:tabs>
      <w:spacing w:before="60"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34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44D8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55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57FF7"/>
  </w:style>
  <w:style w:type="paragraph" w:styleId="ad">
    <w:name w:val="List Number"/>
    <w:basedOn w:val="ae"/>
    <w:rsid w:val="00041A00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041A0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41A00"/>
  </w:style>
  <w:style w:type="paragraph" w:customStyle="1" w:styleId="ConsPlusNormal">
    <w:name w:val="ConsPlusNormal"/>
    <w:rsid w:val="00D34A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ДОК Заголовок 1"/>
    <w:basedOn w:val="a"/>
    <w:next w:val="a"/>
    <w:qFormat/>
    <w:rsid w:val="000B3FE9"/>
    <w:pPr>
      <w:pageBreakBefore/>
      <w:numPr>
        <w:numId w:val="6"/>
      </w:numPr>
      <w:spacing w:before="120" w:after="120"/>
      <w:outlineLvl w:val="0"/>
    </w:pPr>
    <w:rPr>
      <w:rFonts w:ascii="Times New Roman" w:eastAsia="Times New Roman" w:hAnsi="Times New Roman" w:cs="Times New Roman"/>
      <w:b/>
      <w:bCs/>
      <w:caps/>
      <w:sz w:val="20"/>
      <w:lang w:eastAsia="ar-SA"/>
    </w:rPr>
  </w:style>
  <w:style w:type="paragraph" w:styleId="af0">
    <w:name w:val="Normal (Web)"/>
    <w:basedOn w:val="a"/>
    <w:uiPriority w:val="99"/>
    <w:unhideWhenUsed/>
    <w:rsid w:val="000B3FE9"/>
    <w:pPr>
      <w:spacing w:before="351" w:after="351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1">
    <w:name w:val="Hyperlink"/>
    <w:basedOn w:val="a0"/>
    <w:uiPriority w:val="99"/>
    <w:unhideWhenUsed/>
    <w:rsid w:val="000B3FE9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0B3FE9"/>
    <w:rPr>
      <w:b/>
      <w:bCs/>
    </w:rPr>
  </w:style>
  <w:style w:type="character" w:customStyle="1" w:styleId="VVV">
    <w:name w:val="VVV Знак"/>
    <w:link w:val="VVV0"/>
    <w:locked/>
    <w:rsid w:val="000B3FE9"/>
    <w:rPr>
      <w:rFonts w:ascii="Times New Roman" w:hAnsi="Times New Roman" w:cs="Times New Roman"/>
      <w:sz w:val="24"/>
      <w:szCs w:val="28"/>
    </w:rPr>
  </w:style>
  <w:style w:type="paragraph" w:customStyle="1" w:styleId="VVV0">
    <w:name w:val="VVV"/>
    <w:link w:val="VVV"/>
    <w:qFormat/>
    <w:rsid w:val="000B3FE9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8"/>
    </w:rPr>
  </w:style>
  <w:style w:type="paragraph" w:customStyle="1" w:styleId="VVV-0">
    <w:name w:val="VVV-0"/>
    <w:basedOn w:val="VVV0"/>
    <w:qFormat/>
    <w:rsid w:val="000B3FE9"/>
    <w:pPr>
      <w:ind w:firstLine="0"/>
    </w:pPr>
  </w:style>
  <w:style w:type="character" w:customStyle="1" w:styleId="12">
    <w:name w:val="Строгий1"/>
    <w:rsid w:val="000B3FE9"/>
    <w:rPr>
      <w:b/>
      <w:bCs/>
    </w:rPr>
  </w:style>
  <w:style w:type="character" w:styleId="af3">
    <w:name w:val="annotation reference"/>
    <w:basedOn w:val="a0"/>
    <w:uiPriority w:val="99"/>
    <w:unhideWhenUsed/>
    <w:rsid w:val="000B3FE9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0B3FE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5">
    <w:name w:val="Текст примечания Знак"/>
    <w:basedOn w:val="a0"/>
    <w:link w:val="af4"/>
    <w:uiPriority w:val="99"/>
    <w:rsid w:val="000B3FE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6">
    <w:name w:val="Тема примечания Знак"/>
    <w:basedOn w:val="af5"/>
    <w:link w:val="af7"/>
    <w:uiPriority w:val="99"/>
    <w:semiHidden/>
    <w:rsid w:val="000B3FE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7">
    <w:name w:val="annotation subject"/>
    <w:basedOn w:val="af4"/>
    <w:next w:val="af4"/>
    <w:link w:val="af6"/>
    <w:uiPriority w:val="99"/>
    <w:semiHidden/>
    <w:unhideWhenUsed/>
    <w:rsid w:val="000B3FE9"/>
    <w:rPr>
      <w:b/>
      <w:bCs/>
    </w:rPr>
  </w:style>
  <w:style w:type="table" w:styleId="af8">
    <w:name w:val="Table Grid"/>
    <w:basedOn w:val="a1"/>
    <w:uiPriority w:val="59"/>
    <w:rsid w:val="000B3F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ody Text Indent"/>
    <w:basedOn w:val="a"/>
    <w:link w:val="afa"/>
    <w:uiPriority w:val="99"/>
    <w:semiHidden/>
    <w:unhideWhenUsed/>
    <w:rsid w:val="00485115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485115"/>
  </w:style>
  <w:style w:type="character" w:styleId="afb">
    <w:name w:val="Placeholder Text"/>
    <w:basedOn w:val="a0"/>
    <w:uiPriority w:val="99"/>
    <w:semiHidden/>
    <w:rsid w:val="00FA5A3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0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393360A3C087CD439C7D82A307FEC2034BEF13D3BBC9B762A642BCD04563279AB154F63008176A6CF0F44907EA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3C8BF371FB9D53CC71749BE788CCF51717AFF0A138BBAF20E8FF3D86513BF77402C8BE6DC64656D32D1CEAFC87F87B7199B5F18C47356BhBFBD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C8AEBAA4CE141A48D7469A3421B49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F2389D-DFBD-400B-96E6-ECA9E7601E47}"/>
      </w:docPartPr>
      <w:docPartBody>
        <w:p w:rsidR="00000000" w:rsidRDefault="00E2411B" w:rsidP="00E2411B">
          <w:pPr>
            <w:pStyle w:val="FC8AEBAA4CE141A48D7469A3421B495B"/>
          </w:pPr>
          <w:r w:rsidRPr="00290DF6">
            <w:rPr>
              <w:rStyle w:val="a3"/>
            </w:rPr>
            <w:t>Выберите элемент.</w:t>
          </w:r>
        </w:p>
      </w:docPartBody>
    </w:docPart>
    <w:docPart>
      <w:docPartPr>
        <w:name w:val="4773F2219AE9411583E137A0B2932D0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2CB663B-E67E-4D24-B066-D29603177E8A}"/>
      </w:docPartPr>
      <w:docPartBody>
        <w:p w:rsidR="00000000" w:rsidRDefault="00E2411B" w:rsidP="00E2411B">
          <w:pPr>
            <w:pStyle w:val="4773F2219AE9411583E137A0B2932D06"/>
          </w:pPr>
          <w:r w:rsidRPr="00290DF6">
            <w:rPr>
              <w:rStyle w:val="a3"/>
            </w:rPr>
            <w:t>Выберите элемент.</w:t>
          </w:r>
        </w:p>
      </w:docPartBody>
    </w:docPart>
    <w:docPart>
      <w:docPartPr>
        <w:name w:val="B74A07396E324FADB8B1A3E319831B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6988443-9636-459E-A508-D39D4B82148F}"/>
      </w:docPartPr>
      <w:docPartBody>
        <w:p w:rsidR="00000000" w:rsidRDefault="00E2411B" w:rsidP="00E2411B">
          <w:pPr>
            <w:pStyle w:val="B74A07396E324FADB8B1A3E319831BC8"/>
          </w:pPr>
          <w:r w:rsidRPr="00290DF6">
            <w:rPr>
              <w:rStyle w:val="a3"/>
            </w:rPr>
            <w:t>Выберите элемент.</w:t>
          </w:r>
        </w:p>
      </w:docPartBody>
    </w:docPart>
    <w:docPart>
      <w:docPartPr>
        <w:name w:val="39C021473FE94A08870CEEFBF28734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4415DC-94DB-4A58-9617-EE85DEAD8B95}"/>
      </w:docPartPr>
      <w:docPartBody>
        <w:p w:rsidR="00000000" w:rsidRDefault="00E2411B" w:rsidP="00E2411B">
          <w:pPr>
            <w:pStyle w:val="39C021473FE94A08870CEEFBF2873444"/>
          </w:pPr>
          <w:r w:rsidRPr="00290DF6">
            <w:rPr>
              <w:rStyle w:val="a3"/>
            </w:rPr>
            <w:t>Выберите элемент.</w:t>
          </w:r>
        </w:p>
      </w:docPartBody>
    </w:docPart>
    <w:docPart>
      <w:docPartPr>
        <w:name w:val="9A7EE1B93DE042EFB40015F9D0CD6B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EB7FF2-4BF2-41E5-B42A-D821FE038406}"/>
      </w:docPartPr>
      <w:docPartBody>
        <w:p w:rsidR="00000000" w:rsidRDefault="00E2411B" w:rsidP="00E2411B">
          <w:pPr>
            <w:pStyle w:val="9A7EE1B93DE042EFB40015F9D0CD6B0C"/>
          </w:pPr>
          <w:r w:rsidRPr="00290DF6">
            <w:rPr>
              <w:rStyle w:val="a3"/>
            </w:rPr>
            <w:t>Выберите элемент.</w:t>
          </w:r>
        </w:p>
      </w:docPartBody>
    </w:docPart>
    <w:docPart>
      <w:docPartPr>
        <w:name w:val="2B65ECE8852A4DBC8D80C6368AB5A8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0031A7-E87A-4BB8-AC54-9677AF16CED1}"/>
      </w:docPartPr>
      <w:docPartBody>
        <w:p w:rsidR="00000000" w:rsidRDefault="00E2411B" w:rsidP="00E2411B">
          <w:pPr>
            <w:pStyle w:val="2B65ECE8852A4DBC8D80C6368AB5A881"/>
          </w:pPr>
          <w:r w:rsidRPr="00290DF6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2"/>
    <w:rsid w:val="0016755D"/>
    <w:rsid w:val="001C1A05"/>
    <w:rsid w:val="002D3E92"/>
    <w:rsid w:val="002E19B0"/>
    <w:rsid w:val="002E5C20"/>
    <w:rsid w:val="004951DE"/>
    <w:rsid w:val="004964AF"/>
    <w:rsid w:val="004F7ED1"/>
    <w:rsid w:val="005F590E"/>
    <w:rsid w:val="00652561"/>
    <w:rsid w:val="006C07B7"/>
    <w:rsid w:val="00846452"/>
    <w:rsid w:val="00962B7A"/>
    <w:rsid w:val="009E57DE"/>
    <w:rsid w:val="00A86DF3"/>
    <w:rsid w:val="00B4255B"/>
    <w:rsid w:val="00D678AE"/>
    <w:rsid w:val="00D9229A"/>
    <w:rsid w:val="00E2411B"/>
    <w:rsid w:val="00F05BC4"/>
    <w:rsid w:val="00F171BE"/>
    <w:rsid w:val="00F4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2411B"/>
    <w:rPr>
      <w:color w:val="666666"/>
    </w:rPr>
  </w:style>
  <w:style w:type="paragraph" w:customStyle="1" w:styleId="7FF8A2776D9D43F1BC2D959B7B8DB479">
    <w:name w:val="7FF8A2776D9D43F1BC2D959B7B8DB479"/>
    <w:rsid w:val="00F05BC4"/>
  </w:style>
  <w:style w:type="paragraph" w:customStyle="1" w:styleId="FFE82B24A8194523A0BC032BC40239E9">
    <w:name w:val="FFE82B24A8194523A0BC032BC40239E9"/>
    <w:rsid w:val="00F05BC4"/>
  </w:style>
  <w:style w:type="paragraph" w:customStyle="1" w:styleId="6C0922E36D6E47C4ABC929B2CF93ABF5">
    <w:name w:val="6C0922E36D6E47C4ABC929B2CF93ABF5"/>
    <w:rsid w:val="00F05BC4"/>
  </w:style>
  <w:style w:type="paragraph" w:customStyle="1" w:styleId="37ABE0F2FC7C4AE28D176CFE6C2998A9">
    <w:name w:val="37ABE0F2FC7C4AE28D176CFE6C2998A9"/>
    <w:rsid w:val="00F05BC4"/>
  </w:style>
  <w:style w:type="paragraph" w:customStyle="1" w:styleId="B362B8C81A7F4FDC8823C305A8101CBD">
    <w:name w:val="B362B8C81A7F4FDC8823C305A8101CBD"/>
    <w:rsid w:val="00F05BC4"/>
  </w:style>
  <w:style w:type="paragraph" w:customStyle="1" w:styleId="9BFD7E50EC9240CCA0CA20A35DB05E6A">
    <w:name w:val="9BFD7E50EC9240CCA0CA20A35DB05E6A"/>
    <w:rsid w:val="00F05BC4"/>
  </w:style>
  <w:style w:type="paragraph" w:customStyle="1" w:styleId="ECD58807B6F8491EB91976D6FA9FB7CA">
    <w:name w:val="ECD58807B6F8491EB91976D6FA9FB7CA"/>
    <w:rsid w:val="00F05BC4"/>
  </w:style>
  <w:style w:type="paragraph" w:customStyle="1" w:styleId="1BD8729BC3514B88825169768EBE1A86">
    <w:name w:val="1BD8729BC3514B88825169768EBE1A86"/>
    <w:rsid w:val="00F05BC4"/>
  </w:style>
  <w:style w:type="paragraph" w:customStyle="1" w:styleId="307DBB27F92F46F88AA9CBE589E0C78F">
    <w:name w:val="307DBB27F92F46F88AA9CBE589E0C78F"/>
    <w:rsid w:val="005F590E"/>
  </w:style>
  <w:style w:type="paragraph" w:customStyle="1" w:styleId="D8C822D782594922A5BEC2C5886883B2">
    <w:name w:val="D8C822D782594922A5BEC2C5886883B2"/>
    <w:rsid w:val="005F590E"/>
  </w:style>
  <w:style w:type="paragraph" w:customStyle="1" w:styleId="79E6F602C4F1419CA919FBDDE1232799">
    <w:name w:val="79E6F602C4F1419CA919FBDDE1232799"/>
    <w:rsid w:val="005F590E"/>
  </w:style>
  <w:style w:type="paragraph" w:customStyle="1" w:styleId="CBBEB5D63AC7457FAA2D47DEF3E00FEF">
    <w:name w:val="CBBEB5D63AC7457FAA2D47DEF3E00FEF"/>
    <w:rsid w:val="005F590E"/>
  </w:style>
  <w:style w:type="paragraph" w:customStyle="1" w:styleId="B2E735B0E2EF4BBC8DD2F87C4748E25B">
    <w:name w:val="B2E735B0E2EF4BBC8DD2F87C4748E25B"/>
    <w:rsid w:val="005F590E"/>
  </w:style>
  <w:style w:type="paragraph" w:customStyle="1" w:styleId="51ECD91BC62E4EDEBE43E8468B3ACA21">
    <w:name w:val="51ECD91BC62E4EDEBE43E8468B3ACA21"/>
    <w:rsid w:val="005F590E"/>
  </w:style>
  <w:style w:type="paragraph" w:customStyle="1" w:styleId="663F977B6AC7498B8A7EC524DFC4097C">
    <w:name w:val="663F977B6AC7498B8A7EC524DFC4097C"/>
    <w:rsid w:val="005F590E"/>
  </w:style>
  <w:style w:type="paragraph" w:customStyle="1" w:styleId="4A03545779B24D2582D02D72D16D22B0">
    <w:name w:val="4A03545779B24D2582D02D72D16D22B0"/>
    <w:rsid w:val="005F590E"/>
  </w:style>
  <w:style w:type="paragraph" w:customStyle="1" w:styleId="315455328E594712B71D34D93767A425">
    <w:name w:val="315455328E594712B71D34D93767A425"/>
    <w:rsid w:val="00E2411B"/>
    <w:rPr>
      <w:kern w:val="0"/>
      <w14:ligatures w14:val="none"/>
    </w:rPr>
  </w:style>
  <w:style w:type="paragraph" w:customStyle="1" w:styleId="5021532078B74FC3BAEC0B6A032A126E">
    <w:name w:val="5021532078B74FC3BAEC0B6A032A126E"/>
    <w:rsid w:val="00E2411B"/>
    <w:rPr>
      <w:kern w:val="0"/>
      <w14:ligatures w14:val="none"/>
    </w:rPr>
  </w:style>
  <w:style w:type="paragraph" w:customStyle="1" w:styleId="B46EC3F025144F788B3FB18ADBEDA0E6">
    <w:name w:val="B46EC3F025144F788B3FB18ADBEDA0E6"/>
    <w:rsid w:val="00E2411B"/>
    <w:rPr>
      <w:kern w:val="0"/>
      <w14:ligatures w14:val="none"/>
    </w:rPr>
  </w:style>
  <w:style w:type="paragraph" w:customStyle="1" w:styleId="55BED1222F9C42B3A2065F1F03F90105">
    <w:name w:val="55BED1222F9C42B3A2065F1F03F90105"/>
    <w:rsid w:val="00E2411B"/>
    <w:rPr>
      <w:kern w:val="0"/>
      <w14:ligatures w14:val="none"/>
    </w:rPr>
  </w:style>
  <w:style w:type="paragraph" w:customStyle="1" w:styleId="9AACD183058D4C0AB80EAED6B7E86A9D">
    <w:name w:val="9AACD183058D4C0AB80EAED6B7E86A9D"/>
    <w:rsid w:val="00E2411B"/>
    <w:rPr>
      <w:kern w:val="0"/>
      <w14:ligatures w14:val="none"/>
    </w:rPr>
  </w:style>
  <w:style w:type="paragraph" w:customStyle="1" w:styleId="EBBE92E635144810B534C812E3223D46">
    <w:name w:val="EBBE92E635144810B534C812E3223D46"/>
    <w:rsid w:val="00E2411B"/>
    <w:rPr>
      <w:kern w:val="0"/>
      <w14:ligatures w14:val="none"/>
    </w:rPr>
  </w:style>
  <w:style w:type="paragraph" w:customStyle="1" w:styleId="D093760D6CF9470EB3362D11642E558C">
    <w:name w:val="D093760D6CF9470EB3362D11642E558C"/>
    <w:rsid w:val="00E2411B"/>
    <w:rPr>
      <w:kern w:val="0"/>
      <w14:ligatures w14:val="none"/>
    </w:rPr>
  </w:style>
  <w:style w:type="paragraph" w:customStyle="1" w:styleId="49E5323060314FE096889697E6F778FF">
    <w:name w:val="49E5323060314FE096889697E6F778FF"/>
    <w:rsid w:val="00E2411B"/>
    <w:rPr>
      <w:kern w:val="0"/>
      <w14:ligatures w14:val="none"/>
    </w:rPr>
  </w:style>
  <w:style w:type="paragraph" w:customStyle="1" w:styleId="DAD84780CD6C445085DB88243AC6317B">
    <w:name w:val="DAD84780CD6C445085DB88243AC6317B"/>
    <w:rsid w:val="00E2411B"/>
    <w:rPr>
      <w:kern w:val="0"/>
      <w14:ligatures w14:val="none"/>
    </w:rPr>
  </w:style>
  <w:style w:type="paragraph" w:customStyle="1" w:styleId="0EE2F99851CB4451B758ED9E8A05B01A">
    <w:name w:val="0EE2F99851CB4451B758ED9E8A05B01A"/>
    <w:rsid w:val="00E2411B"/>
    <w:rPr>
      <w:kern w:val="0"/>
      <w14:ligatures w14:val="none"/>
    </w:rPr>
  </w:style>
  <w:style w:type="paragraph" w:customStyle="1" w:styleId="79A4F9B65501400F9D18B4BFEB8BF9E4">
    <w:name w:val="79A4F9B65501400F9D18B4BFEB8BF9E4"/>
    <w:rsid w:val="00E2411B"/>
    <w:rPr>
      <w:kern w:val="0"/>
      <w14:ligatures w14:val="none"/>
    </w:rPr>
  </w:style>
  <w:style w:type="paragraph" w:customStyle="1" w:styleId="94639FF3433547B8BD7152038934FF2B">
    <w:name w:val="94639FF3433547B8BD7152038934FF2B"/>
    <w:rsid w:val="00E2411B"/>
    <w:rPr>
      <w:kern w:val="0"/>
      <w14:ligatures w14:val="none"/>
    </w:rPr>
  </w:style>
  <w:style w:type="paragraph" w:customStyle="1" w:styleId="05C912BF66C040F59D313011CAF190B6">
    <w:name w:val="05C912BF66C040F59D313011CAF190B6"/>
    <w:rsid w:val="00E2411B"/>
    <w:rPr>
      <w:kern w:val="0"/>
      <w14:ligatures w14:val="none"/>
    </w:rPr>
  </w:style>
  <w:style w:type="paragraph" w:customStyle="1" w:styleId="17A563F7B1AB4A5DB619F0CF1B48DD8B">
    <w:name w:val="17A563F7B1AB4A5DB619F0CF1B48DD8B"/>
    <w:rsid w:val="00E2411B"/>
    <w:rPr>
      <w:kern w:val="0"/>
      <w14:ligatures w14:val="none"/>
    </w:rPr>
  </w:style>
  <w:style w:type="paragraph" w:customStyle="1" w:styleId="22F7F55193A44D88A6037A5C63A2F8CF">
    <w:name w:val="22F7F55193A44D88A6037A5C63A2F8CF"/>
    <w:rsid w:val="00E2411B"/>
    <w:rPr>
      <w:kern w:val="0"/>
      <w14:ligatures w14:val="none"/>
    </w:rPr>
  </w:style>
  <w:style w:type="paragraph" w:customStyle="1" w:styleId="4C8332680D274FF99FCEB4A09270D051">
    <w:name w:val="4C8332680D274FF99FCEB4A09270D051"/>
    <w:rsid w:val="00E2411B"/>
    <w:rPr>
      <w:kern w:val="0"/>
      <w14:ligatures w14:val="none"/>
    </w:rPr>
  </w:style>
  <w:style w:type="paragraph" w:customStyle="1" w:styleId="A3F31C51BC9A49DDAA4BE0FCC51E626C">
    <w:name w:val="A3F31C51BC9A49DDAA4BE0FCC51E626C"/>
    <w:rsid w:val="00E2411B"/>
    <w:rPr>
      <w:kern w:val="0"/>
      <w14:ligatures w14:val="none"/>
    </w:rPr>
  </w:style>
  <w:style w:type="paragraph" w:customStyle="1" w:styleId="DA1DE06C923341AC9A663A26FAB2C380">
    <w:name w:val="DA1DE06C923341AC9A663A26FAB2C380"/>
    <w:rsid w:val="00E2411B"/>
    <w:rPr>
      <w:kern w:val="0"/>
      <w14:ligatures w14:val="none"/>
    </w:rPr>
  </w:style>
  <w:style w:type="paragraph" w:customStyle="1" w:styleId="037C4BDCBC3342E49214A0D97604C08F">
    <w:name w:val="037C4BDCBC3342E49214A0D97604C08F"/>
    <w:rsid w:val="00E2411B"/>
    <w:rPr>
      <w:kern w:val="0"/>
      <w14:ligatures w14:val="none"/>
    </w:rPr>
  </w:style>
  <w:style w:type="paragraph" w:customStyle="1" w:styleId="FBC1D8A81E10474180E54A33BA069267">
    <w:name w:val="FBC1D8A81E10474180E54A33BA069267"/>
    <w:rsid w:val="00E2411B"/>
    <w:rPr>
      <w:kern w:val="0"/>
      <w14:ligatures w14:val="none"/>
    </w:rPr>
  </w:style>
  <w:style w:type="paragraph" w:customStyle="1" w:styleId="9F389DC9F75F48D58EC472E24D294318">
    <w:name w:val="9F389DC9F75F48D58EC472E24D294318"/>
    <w:rsid w:val="00E2411B"/>
    <w:rPr>
      <w:kern w:val="0"/>
      <w14:ligatures w14:val="none"/>
    </w:rPr>
  </w:style>
  <w:style w:type="paragraph" w:customStyle="1" w:styleId="A67D11D1A5FA40E1A11C3B7FDBDA440F">
    <w:name w:val="A67D11D1A5FA40E1A11C3B7FDBDA440F"/>
    <w:rsid w:val="00E2411B"/>
    <w:rPr>
      <w:kern w:val="0"/>
      <w14:ligatures w14:val="none"/>
    </w:rPr>
  </w:style>
  <w:style w:type="paragraph" w:customStyle="1" w:styleId="CCC5867A6E154B2A9C806680727E7B9F">
    <w:name w:val="CCC5867A6E154B2A9C806680727E7B9F"/>
    <w:rsid w:val="00E2411B"/>
    <w:rPr>
      <w:kern w:val="0"/>
      <w14:ligatures w14:val="none"/>
    </w:rPr>
  </w:style>
  <w:style w:type="paragraph" w:customStyle="1" w:styleId="ACE47348EE8E41CDAEEC58C1E5F384BB">
    <w:name w:val="ACE47348EE8E41CDAEEC58C1E5F384BB"/>
    <w:rsid w:val="00E2411B"/>
    <w:rPr>
      <w:kern w:val="0"/>
      <w14:ligatures w14:val="none"/>
    </w:rPr>
  </w:style>
  <w:style w:type="paragraph" w:customStyle="1" w:styleId="FC8AEBAA4CE141A48D7469A3421B495B">
    <w:name w:val="FC8AEBAA4CE141A48D7469A3421B495B"/>
    <w:rsid w:val="00E2411B"/>
    <w:rPr>
      <w:kern w:val="0"/>
      <w14:ligatures w14:val="none"/>
    </w:rPr>
  </w:style>
  <w:style w:type="paragraph" w:customStyle="1" w:styleId="4773F2219AE9411583E137A0B2932D06">
    <w:name w:val="4773F2219AE9411583E137A0B2932D06"/>
    <w:rsid w:val="00E2411B"/>
    <w:rPr>
      <w:kern w:val="0"/>
      <w14:ligatures w14:val="none"/>
    </w:rPr>
  </w:style>
  <w:style w:type="paragraph" w:customStyle="1" w:styleId="B74A07396E324FADB8B1A3E319831BC8">
    <w:name w:val="B74A07396E324FADB8B1A3E319831BC8"/>
    <w:rsid w:val="00E2411B"/>
    <w:rPr>
      <w:kern w:val="0"/>
      <w14:ligatures w14:val="none"/>
    </w:rPr>
  </w:style>
  <w:style w:type="paragraph" w:customStyle="1" w:styleId="39C021473FE94A08870CEEFBF2873444">
    <w:name w:val="39C021473FE94A08870CEEFBF2873444"/>
    <w:rsid w:val="00E2411B"/>
    <w:rPr>
      <w:kern w:val="0"/>
      <w14:ligatures w14:val="none"/>
    </w:rPr>
  </w:style>
  <w:style w:type="paragraph" w:customStyle="1" w:styleId="9A7EE1B93DE042EFB40015F9D0CD6B0C">
    <w:name w:val="9A7EE1B93DE042EFB40015F9D0CD6B0C"/>
    <w:rsid w:val="00E2411B"/>
    <w:rPr>
      <w:kern w:val="0"/>
      <w14:ligatures w14:val="none"/>
    </w:rPr>
  </w:style>
  <w:style w:type="paragraph" w:customStyle="1" w:styleId="2B65ECE8852A4DBC8D80C6368AB5A881">
    <w:name w:val="2B65ECE8852A4DBC8D80C6368AB5A881"/>
    <w:rsid w:val="00E2411B"/>
    <w:rPr>
      <w:kern w:val="0"/>
      <w14:ligatures w14:val="none"/>
    </w:rPr>
  </w:style>
  <w:style w:type="paragraph" w:customStyle="1" w:styleId="D407762728974550A33A68912F7F6008">
    <w:name w:val="D407762728974550A33A68912F7F6008"/>
    <w:rsid w:val="00E2411B"/>
    <w:rPr>
      <w:kern w:val="0"/>
      <w14:ligatures w14:val="none"/>
    </w:rPr>
  </w:style>
  <w:style w:type="paragraph" w:customStyle="1" w:styleId="6C75C966AE0746E2A78C00288613582D">
    <w:name w:val="6C75C966AE0746E2A78C00288613582D"/>
    <w:rsid w:val="00E2411B"/>
    <w:rPr>
      <w:kern w:val="0"/>
      <w14:ligatures w14:val="none"/>
    </w:rPr>
  </w:style>
  <w:style w:type="paragraph" w:customStyle="1" w:styleId="63199EF387D64E7896FE778750B60D50">
    <w:name w:val="63199EF387D64E7896FE778750B60D50"/>
    <w:rsid w:val="00E2411B"/>
    <w:rPr>
      <w:kern w:val="0"/>
      <w14:ligatures w14:val="none"/>
    </w:rPr>
  </w:style>
  <w:style w:type="paragraph" w:customStyle="1" w:styleId="D414D23818F74B13AC4210FDD705A2E8">
    <w:name w:val="D414D23818F74B13AC4210FDD705A2E8"/>
    <w:rsid w:val="00E2411B"/>
    <w:rPr>
      <w:kern w:val="0"/>
      <w14:ligatures w14:val="none"/>
    </w:rPr>
  </w:style>
  <w:style w:type="paragraph" w:customStyle="1" w:styleId="2BAA4FB7B0E84648B30BF4E2B176C8A0">
    <w:name w:val="2BAA4FB7B0E84648B30BF4E2B176C8A0"/>
    <w:rsid w:val="00E2411B"/>
    <w:rPr>
      <w:kern w:val="0"/>
      <w14:ligatures w14:val="none"/>
    </w:rPr>
  </w:style>
  <w:style w:type="paragraph" w:customStyle="1" w:styleId="5D159A78BEFD4BAE8B9B0632446A2C9D">
    <w:name w:val="5D159A78BEFD4BAE8B9B0632446A2C9D"/>
    <w:rsid w:val="00E2411B"/>
    <w:rPr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CF274-EEF1-4636-AA37-56CDA5EBF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25</Pages>
  <Words>2166</Words>
  <Characters>12350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Нейский Павел Михайлович</dc:creator>
  <cp:lastModifiedBy>Червяков Александр Геннадьевич</cp:lastModifiedBy>
  <cp:revision>10</cp:revision>
  <dcterms:created xsi:type="dcterms:W3CDTF">2024-10-23T05:43:00Z</dcterms:created>
  <dcterms:modified xsi:type="dcterms:W3CDTF">2026-09-10T00:33:00Z</dcterms:modified>
</cp:coreProperties>
</file>